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18ED" w14:textId="47255A70" w:rsidR="004A58DA" w:rsidRDefault="008F6D85" w:rsidP="004A58DA">
      <w:pPr>
        <w:tabs>
          <w:tab w:val="left" w:pos="851"/>
        </w:tabs>
        <w:spacing w:after="0" w:line="240" w:lineRule="auto"/>
        <w:ind w:firstLine="426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00FE1">
        <w:rPr>
          <w:rFonts w:ascii="Times New Roman" w:eastAsia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59B7B82E" wp14:editId="4811AF7F">
            <wp:simplePos x="0" y="0"/>
            <wp:positionH relativeFrom="margin">
              <wp:align>center</wp:align>
            </wp:positionH>
            <wp:positionV relativeFrom="paragraph">
              <wp:posOffset>-78105</wp:posOffset>
            </wp:positionV>
            <wp:extent cx="542925" cy="652145"/>
            <wp:effectExtent l="0" t="0" r="9525" b="0"/>
            <wp:wrapNone/>
            <wp:docPr id="1" name="Рисунок 1" descr="PNO_3_emblem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O_3_emblem_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2C90C" w14:textId="04298022" w:rsidR="004A58DA" w:rsidRDefault="004A58DA" w:rsidP="004A58DA">
      <w:pPr>
        <w:tabs>
          <w:tab w:val="left" w:pos="851"/>
        </w:tabs>
        <w:spacing w:after="0" w:line="240" w:lineRule="auto"/>
        <w:ind w:firstLine="426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9AD0C59" w14:textId="77777777" w:rsidR="004A58DA" w:rsidRDefault="004A58DA" w:rsidP="004A58DA">
      <w:pPr>
        <w:tabs>
          <w:tab w:val="left" w:pos="851"/>
        </w:tabs>
        <w:spacing w:after="0" w:line="240" w:lineRule="auto"/>
        <w:ind w:firstLine="426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292AEE6" w14:textId="58428838" w:rsidR="008F6D85" w:rsidRPr="00DE3070" w:rsidRDefault="008F6D85" w:rsidP="00DE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30"/>
          <w:lang w:eastAsia="ru-RU"/>
        </w:rPr>
      </w:pPr>
      <w:r w:rsidRPr="00DE3070">
        <w:rPr>
          <w:rFonts w:ascii="Times New Roman" w:eastAsia="Times New Roman" w:hAnsi="Times New Roman" w:cs="Times New Roman"/>
          <w:b/>
          <w:color w:val="0000CC"/>
          <w:sz w:val="28"/>
          <w:szCs w:val="30"/>
          <w:lang w:eastAsia="ru-RU"/>
        </w:rPr>
        <w:t xml:space="preserve">Ставропольская краевая организация Профессионального союза </w:t>
      </w:r>
    </w:p>
    <w:p w14:paraId="704C77F5" w14:textId="77777777" w:rsidR="008F6D85" w:rsidRPr="00DE3070" w:rsidRDefault="008F6D85" w:rsidP="00DE30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30"/>
          <w:lang w:eastAsia="ru-RU"/>
        </w:rPr>
      </w:pPr>
      <w:r w:rsidRPr="00DE3070">
        <w:rPr>
          <w:rFonts w:ascii="Times New Roman" w:eastAsia="Times New Roman" w:hAnsi="Times New Roman" w:cs="Times New Roman"/>
          <w:b/>
          <w:color w:val="0000CC"/>
          <w:sz w:val="28"/>
          <w:szCs w:val="30"/>
          <w:lang w:eastAsia="ru-RU"/>
        </w:rPr>
        <w:t>работников народного образования и науки Российской Федерации</w:t>
      </w:r>
      <w:r w:rsidRPr="00DE3070">
        <w:rPr>
          <w:rFonts w:ascii="Calibri" w:eastAsia="Calibri" w:hAnsi="Calibri" w:cs="Times New Roman"/>
          <w:noProof/>
          <w:sz w:val="28"/>
          <w:szCs w:val="30"/>
          <w:lang w:eastAsia="ru-RU"/>
        </w:rPr>
        <w:t xml:space="preserve"> </w:t>
      </w:r>
    </w:p>
    <w:p w14:paraId="3BC81EF8" w14:textId="77777777" w:rsidR="004A58DA" w:rsidRDefault="004A58DA" w:rsidP="00DE3070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3DC44B9" w14:textId="77777777" w:rsidR="00AC6525" w:rsidRPr="00D91607" w:rsidRDefault="00D12218" w:rsidP="00DE307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91607">
        <w:rPr>
          <w:rFonts w:ascii="Times New Roman" w:hAnsi="Times New Roman" w:cs="Times New Roman"/>
          <w:b/>
          <w:bCs/>
          <w:sz w:val="27"/>
          <w:szCs w:val="27"/>
        </w:rPr>
        <w:t>П</w:t>
      </w:r>
      <w:r w:rsidR="00AC6525" w:rsidRPr="00D91607">
        <w:rPr>
          <w:rFonts w:ascii="Times New Roman" w:hAnsi="Times New Roman" w:cs="Times New Roman"/>
          <w:b/>
          <w:bCs/>
          <w:sz w:val="27"/>
          <w:szCs w:val="27"/>
        </w:rPr>
        <w:t>АМЯТКА</w:t>
      </w:r>
    </w:p>
    <w:p w14:paraId="36F24B65" w14:textId="25F25447" w:rsidR="00D12218" w:rsidRPr="00D91607" w:rsidRDefault="00AC6525" w:rsidP="00DE307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D91607">
        <w:rPr>
          <w:rFonts w:ascii="Times New Roman" w:hAnsi="Times New Roman" w:cs="Times New Roman"/>
          <w:b/>
          <w:bCs/>
          <w:sz w:val="27"/>
          <w:szCs w:val="27"/>
        </w:rPr>
        <w:t xml:space="preserve">руководителю по </w:t>
      </w:r>
      <w:r w:rsidR="00D12218" w:rsidRPr="00D91607">
        <w:rPr>
          <w:rFonts w:ascii="Times New Roman" w:hAnsi="Times New Roman" w:cs="Times New Roman"/>
          <w:b/>
          <w:bCs/>
          <w:sz w:val="27"/>
          <w:szCs w:val="27"/>
        </w:rPr>
        <w:t>внедрени</w:t>
      </w:r>
      <w:r w:rsidRPr="00D91607">
        <w:rPr>
          <w:rFonts w:ascii="Times New Roman" w:hAnsi="Times New Roman" w:cs="Times New Roman"/>
          <w:b/>
          <w:bCs/>
          <w:sz w:val="27"/>
          <w:szCs w:val="27"/>
        </w:rPr>
        <w:t>ю</w:t>
      </w:r>
      <w:r w:rsidR="00D12218" w:rsidRPr="00D9160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D82169" w:rsidRPr="00D91607">
        <w:rPr>
          <w:rFonts w:ascii="Times New Roman" w:hAnsi="Times New Roman" w:cs="Times New Roman"/>
          <w:b/>
          <w:bCs/>
          <w:sz w:val="27"/>
          <w:szCs w:val="27"/>
        </w:rPr>
        <w:t>и реализации</w:t>
      </w:r>
      <w:r w:rsidRPr="00D9160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D12218" w:rsidRPr="00D91607">
        <w:rPr>
          <w:rFonts w:ascii="Times New Roman" w:hAnsi="Times New Roman" w:cs="Times New Roman"/>
          <w:b/>
          <w:bCs/>
          <w:sz w:val="27"/>
          <w:szCs w:val="27"/>
        </w:rPr>
        <w:t>системы наставничества</w:t>
      </w:r>
      <w:r w:rsidR="00FA4C19">
        <w:rPr>
          <w:rFonts w:ascii="Times New Roman" w:hAnsi="Times New Roman" w:cs="Times New Roman"/>
          <w:b/>
          <w:bCs/>
          <w:sz w:val="27"/>
          <w:szCs w:val="27"/>
        </w:rPr>
        <w:t xml:space="preserve"> педагогических работников</w:t>
      </w:r>
      <w:r w:rsidR="00D12218" w:rsidRPr="00D91607">
        <w:rPr>
          <w:rFonts w:ascii="Times New Roman" w:hAnsi="Times New Roman" w:cs="Times New Roman"/>
          <w:b/>
          <w:bCs/>
          <w:sz w:val="27"/>
          <w:szCs w:val="27"/>
        </w:rPr>
        <w:t xml:space="preserve"> в образовательн</w:t>
      </w:r>
      <w:r w:rsidRPr="00D91607">
        <w:rPr>
          <w:rFonts w:ascii="Times New Roman" w:hAnsi="Times New Roman" w:cs="Times New Roman"/>
          <w:b/>
          <w:bCs/>
          <w:sz w:val="27"/>
          <w:szCs w:val="27"/>
        </w:rPr>
        <w:t>ой</w:t>
      </w:r>
      <w:r w:rsidR="00D12218" w:rsidRPr="00D91607">
        <w:rPr>
          <w:rFonts w:ascii="Times New Roman" w:hAnsi="Times New Roman" w:cs="Times New Roman"/>
          <w:b/>
          <w:bCs/>
          <w:sz w:val="27"/>
          <w:szCs w:val="27"/>
        </w:rPr>
        <w:t xml:space="preserve"> организаци</w:t>
      </w:r>
      <w:r w:rsidRPr="00D91607">
        <w:rPr>
          <w:rFonts w:ascii="Times New Roman" w:hAnsi="Times New Roman" w:cs="Times New Roman"/>
          <w:b/>
          <w:bCs/>
          <w:sz w:val="27"/>
          <w:szCs w:val="27"/>
        </w:rPr>
        <w:t>и</w:t>
      </w:r>
    </w:p>
    <w:p w14:paraId="14768EF1" w14:textId="77777777" w:rsidR="004028F1" w:rsidRPr="00DE3070" w:rsidRDefault="004028F1" w:rsidP="004028F1">
      <w:pPr>
        <w:tabs>
          <w:tab w:val="left" w:pos="851"/>
        </w:tabs>
        <w:spacing w:after="0" w:line="240" w:lineRule="auto"/>
        <w:ind w:firstLine="426"/>
        <w:jc w:val="right"/>
        <w:rPr>
          <w:rFonts w:ascii="Times New Roman" w:hAnsi="Times New Roman" w:cs="Times New Roman"/>
          <w:i/>
          <w:iCs/>
          <w:color w:val="FF0000"/>
          <w:sz w:val="16"/>
          <w:szCs w:val="28"/>
        </w:rPr>
      </w:pPr>
    </w:p>
    <w:p w14:paraId="7A5C64ED" w14:textId="56C3112B" w:rsidR="004028F1" w:rsidRPr="00A262FF" w:rsidRDefault="004028F1" w:rsidP="00DE3070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A262FF">
        <w:rPr>
          <w:rFonts w:ascii="Times New Roman" w:hAnsi="Times New Roman" w:cs="Times New Roman"/>
          <w:i/>
          <w:iCs/>
          <w:color w:val="FF0000"/>
          <w:sz w:val="26"/>
          <w:szCs w:val="26"/>
        </w:rPr>
        <w:t>2023 год объявлен Годом педагога и наставника</w:t>
      </w:r>
    </w:p>
    <w:p w14:paraId="08434221" w14:textId="77777777" w:rsidR="00D12218" w:rsidRPr="00DE3070" w:rsidRDefault="00D12218" w:rsidP="00FA4C19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18"/>
          <w:szCs w:val="27"/>
        </w:rPr>
      </w:pPr>
    </w:p>
    <w:p w14:paraId="34EE3DA9" w14:textId="531F4D4E" w:rsidR="00292C22" w:rsidRPr="00DE3070" w:rsidRDefault="00292C22" w:rsidP="00DE307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3070">
        <w:rPr>
          <w:rFonts w:ascii="Times New Roman" w:hAnsi="Times New Roman" w:cs="Times New Roman"/>
          <w:b/>
          <w:bCs/>
          <w:sz w:val="26"/>
          <w:szCs w:val="26"/>
        </w:rPr>
        <w:t>ПОНЯТИЯ</w:t>
      </w:r>
    </w:p>
    <w:p w14:paraId="29DF6891" w14:textId="4110D563" w:rsidR="00D211DA" w:rsidRPr="00DE3070" w:rsidRDefault="00D211DA" w:rsidP="004A58DA">
      <w:pPr>
        <w:pStyle w:val="pboth"/>
        <w:tabs>
          <w:tab w:val="left" w:pos="851"/>
        </w:tabs>
        <w:spacing w:before="0" w:beforeAutospacing="0" w:after="0" w:afterAutospacing="0"/>
        <w:ind w:firstLine="426"/>
        <w:jc w:val="both"/>
        <w:textAlignment w:val="baseline"/>
        <w:rPr>
          <w:color w:val="000000"/>
          <w:sz w:val="26"/>
          <w:szCs w:val="26"/>
        </w:rPr>
      </w:pPr>
      <w:r w:rsidRPr="00DE3070">
        <w:rPr>
          <w:b/>
          <w:bCs/>
          <w:color w:val="000000"/>
          <w:sz w:val="26"/>
          <w:szCs w:val="26"/>
        </w:rPr>
        <w:t>Наставничество</w:t>
      </w:r>
      <w:r w:rsidRPr="00DE3070">
        <w:rPr>
          <w:color w:val="000000"/>
          <w:sz w:val="26"/>
          <w:szCs w:val="26"/>
        </w:rPr>
        <w:t xml:space="preserve">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14:paraId="46959DA4" w14:textId="58A90EAA" w:rsidR="00292C22" w:rsidRPr="00DE3070" w:rsidRDefault="00292C22" w:rsidP="004A58DA">
      <w:pPr>
        <w:pStyle w:val="pboth"/>
        <w:tabs>
          <w:tab w:val="left" w:pos="851"/>
        </w:tabs>
        <w:spacing w:before="0" w:beforeAutospacing="0" w:after="0" w:afterAutospacing="0"/>
        <w:ind w:firstLine="426"/>
        <w:jc w:val="both"/>
        <w:textAlignment w:val="baseline"/>
        <w:rPr>
          <w:color w:val="000000"/>
          <w:sz w:val="26"/>
          <w:szCs w:val="26"/>
        </w:rPr>
      </w:pPr>
      <w:bookmarkStart w:id="0" w:name="100553"/>
      <w:bookmarkEnd w:id="0"/>
      <w:r w:rsidRPr="00DE3070">
        <w:rPr>
          <w:b/>
          <w:bCs/>
          <w:color w:val="000000"/>
          <w:sz w:val="26"/>
          <w:szCs w:val="26"/>
        </w:rPr>
        <w:t xml:space="preserve">Наставник </w:t>
      </w:r>
      <w:r w:rsidRPr="00DE3070">
        <w:rPr>
          <w:color w:val="000000"/>
          <w:sz w:val="26"/>
          <w:szCs w:val="26"/>
        </w:rPr>
        <w:t>-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14:paraId="74CD66D4" w14:textId="066E2484" w:rsidR="00292C22" w:rsidRPr="00DE3070" w:rsidRDefault="00292C22" w:rsidP="004A58DA">
      <w:pPr>
        <w:pStyle w:val="pboth"/>
        <w:tabs>
          <w:tab w:val="left" w:pos="851"/>
        </w:tabs>
        <w:spacing w:before="0" w:beforeAutospacing="0" w:after="0" w:afterAutospacing="0"/>
        <w:ind w:firstLine="426"/>
        <w:jc w:val="both"/>
        <w:textAlignment w:val="baseline"/>
        <w:rPr>
          <w:color w:val="000000"/>
          <w:sz w:val="26"/>
          <w:szCs w:val="26"/>
        </w:rPr>
      </w:pPr>
      <w:bookmarkStart w:id="1" w:name="100550"/>
      <w:bookmarkEnd w:id="1"/>
      <w:r w:rsidRPr="00DE3070">
        <w:rPr>
          <w:b/>
          <w:bCs/>
          <w:color w:val="000000"/>
          <w:sz w:val="26"/>
          <w:szCs w:val="26"/>
        </w:rPr>
        <w:t>Наставляемый</w:t>
      </w:r>
      <w:r w:rsidRPr="00DE3070">
        <w:rPr>
          <w:color w:val="000000"/>
          <w:sz w:val="26"/>
          <w:szCs w:val="26"/>
        </w:rPr>
        <w:t xml:space="preserve"> -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14:paraId="06EED372" w14:textId="02653330" w:rsidR="00292C22" w:rsidRPr="00DE3070" w:rsidRDefault="00292C22" w:rsidP="004A58DA">
      <w:pPr>
        <w:pStyle w:val="pboth"/>
        <w:tabs>
          <w:tab w:val="left" w:pos="851"/>
        </w:tabs>
        <w:spacing w:before="0" w:beforeAutospacing="0" w:after="0" w:afterAutospacing="0"/>
        <w:ind w:firstLine="426"/>
        <w:jc w:val="both"/>
        <w:textAlignment w:val="baseline"/>
        <w:rPr>
          <w:color w:val="000000"/>
          <w:sz w:val="26"/>
          <w:szCs w:val="26"/>
        </w:rPr>
      </w:pPr>
      <w:bookmarkStart w:id="2" w:name="100551"/>
      <w:bookmarkEnd w:id="2"/>
      <w:r w:rsidRPr="00DE3070">
        <w:rPr>
          <w:b/>
          <w:bCs/>
          <w:color w:val="000000"/>
          <w:sz w:val="26"/>
          <w:szCs w:val="26"/>
        </w:rPr>
        <w:t>Куратор</w:t>
      </w:r>
      <w:r w:rsidRPr="00DE3070">
        <w:rPr>
          <w:color w:val="000000"/>
          <w:sz w:val="26"/>
          <w:szCs w:val="26"/>
        </w:rPr>
        <w:t xml:space="preserve"> -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2B74E016" w14:textId="41B108CE" w:rsidR="00292C22" w:rsidRPr="00DE3070" w:rsidRDefault="00292C22" w:rsidP="004A58DA">
      <w:pPr>
        <w:pStyle w:val="pboth"/>
        <w:tabs>
          <w:tab w:val="left" w:pos="851"/>
        </w:tabs>
        <w:spacing w:before="0" w:beforeAutospacing="0" w:after="0" w:afterAutospacing="0"/>
        <w:ind w:firstLine="426"/>
        <w:jc w:val="both"/>
        <w:textAlignment w:val="baseline"/>
        <w:rPr>
          <w:color w:val="000000"/>
          <w:sz w:val="26"/>
          <w:szCs w:val="26"/>
        </w:rPr>
      </w:pPr>
      <w:bookmarkStart w:id="3" w:name="100552"/>
      <w:bookmarkStart w:id="4" w:name="100554"/>
      <w:bookmarkEnd w:id="3"/>
      <w:bookmarkEnd w:id="4"/>
      <w:r w:rsidRPr="00DE3070">
        <w:rPr>
          <w:b/>
          <w:bCs/>
          <w:color w:val="000000"/>
          <w:sz w:val="26"/>
          <w:szCs w:val="26"/>
        </w:rPr>
        <w:t>Программа наставничества</w:t>
      </w:r>
      <w:r w:rsidRPr="00DE3070">
        <w:rPr>
          <w:color w:val="000000"/>
          <w:sz w:val="26"/>
          <w:szCs w:val="26"/>
        </w:rPr>
        <w:t xml:space="preserve"> </w:t>
      </w:r>
      <w:r w:rsidR="007D5D95" w:rsidRPr="00DE3070">
        <w:rPr>
          <w:color w:val="000000"/>
          <w:sz w:val="26"/>
          <w:szCs w:val="26"/>
        </w:rPr>
        <w:t>— это</w:t>
      </w:r>
      <w:r w:rsidRPr="00DE3070">
        <w:rPr>
          <w:color w:val="000000"/>
          <w:sz w:val="26"/>
          <w:szCs w:val="26"/>
        </w:rPr>
        <w:t xml:space="preserve">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14:paraId="10A71593" w14:textId="3FABAE9D" w:rsidR="00AC6525" w:rsidRPr="00DE3070" w:rsidRDefault="0046281E" w:rsidP="00DE307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3070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5430EA" w:rsidRPr="00DE3070">
        <w:rPr>
          <w:rFonts w:ascii="Times New Roman" w:hAnsi="Times New Roman" w:cs="Times New Roman"/>
          <w:b/>
          <w:bCs/>
          <w:sz w:val="26"/>
          <w:szCs w:val="26"/>
        </w:rPr>
        <w:t>ОРМАТИВНАЯ БАЗА</w:t>
      </w:r>
    </w:p>
    <w:p w14:paraId="203678CC" w14:textId="75141A37" w:rsidR="00D12218" w:rsidRPr="00DE3070" w:rsidRDefault="005430EA" w:rsidP="004A58DA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 Правительства Российской Федерации от 31 декабря 2019 г. N 3273-р (ред. от 20 августа 2021 г.) "Об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роста" (пункт 33). </w:t>
      </w:r>
    </w:p>
    <w:p w14:paraId="59347FA4" w14:textId="649252DE" w:rsidR="009461E0" w:rsidRPr="00DE3070" w:rsidRDefault="0082732C" w:rsidP="004A58DA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3070">
        <w:rPr>
          <w:rFonts w:ascii="Times New Roman" w:hAnsi="Times New Roman" w:cs="Times New Roman"/>
          <w:sz w:val="26"/>
          <w:szCs w:val="26"/>
        </w:rPr>
        <w:t>Совместное п</w:t>
      </w:r>
      <w:r w:rsidR="009461E0" w:rsidRPr="00DE3070">
        <w:rPr>
          <w:rFonts w:ascii="Times New Roman" w:hAnsi="Times New Roman" w:cs="Times New Roman"/>
          <w:sz w:val="26"/>
          <w:szCs w:val="26"/>
        </w:rPr>
        <w:t>исьмо Министерства просвещения Российской Федерации №</w:t>
      </w:r>
      <w:r w:rsidR="009461E0" w:rsidRPr="00DE3070">
        <w:rPr>
          <w:rFonts w:ascii="Times New Roman" w:hAnsi="Times New Roman" w:cs="Times New Roman"/>
          <w:color w:val="000000"/>
          <w:sz w:val="26"/>
          <w:szCs w:val="26"/>
        </w:rPr>
        <w:t xml:space="preserve"> АЗ-1128/08, Профессионального союза работников народного образования и науки Российской Федерации</w:t>
      </w:r>
      <w:bookmarkStart w:id="5" w:name="100002"/>
      <w:bookmarkEnd w:id="5"/>
      <w:r w:rsidR="009461E0" w:rsidRPr="00DE3070">
        <w:rPr>
          <w:rFonts w:ascii="Times New Roman" w:hAnsi="Times New Roman" w:cs="Times New Roman"/>
          <w:color w:val="000000"/>
          <w:sz w:val="26"/>
          <w:szCs w:val="26"/>
        </w:rPr>
        <w:t xml:space="preserve"> № 657</w:t>
      </w:r>
      <w:r w:rsidR="009461E0"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="009461E0" w:rsidRPr="00DE30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21 декабря 2021 года с приложениями:</w:t>
      </w:r>
    </w:p>
    <w:p w14:paraId="0AC60A3B" w14:textId="4AEFA2D9" w:rsidR="009461E0" w:rsidRPr="00DE3070" w:rsidRDefault="00040B42" w:rsidP="004A58D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 xml:space="preserve"> – </w:t>
      </w:r>
      <w:r w:rsidR="009461E0" w:rsidRPr="00DE3070">
        <w:rPr>
          <w:rFonts w:ascii="Times New Roman" w:hAnsi="Times New Roman" w:cs="Times New Roman"/>
          <w:sz w:val="26"/>
          <w:szCs w:val="26"/>
        </w:rPr>
        <w:t xml:space="preserve">методические </w:t>
      </w:r>
      <w:r w:rsidR="0082732C" w:rsidRPr="00DE3070">
        <w:rPr>
          <w:rFonts w:ascii="Times New Roman" w:hAnsi="Times New Roman" w:cs="Times New Roman"/>
          <w:sz w:val="26"/>
          <w:szCs w:val="26"/>
        </w:rPr>
        <w:t>рекомендации по</w:t>
      </w:r>
      <w:r w:rsidR="009461E0" w:rsidRPr="00DE3070">
        <w:rPr>
          <w:rFonts w:ascii="Times New Roman" w:hAnsi="Times New Roman" w:cs="Times New Roman"/>
          <w:sz w:val="26"/>
          <w:szCs w:val="26"/>
        </w:rPr>
        <w:t xml:space="preserve"> разработке и внедрению системы </w:t>
      </w:r>
      <w:r w:rsidR="0082732C" w:rsidRPr="00DE3070">
        <w:rPr>
          <w:rFonts w:ascii="Times New Roman" w:hAnsi="Times New Roman" w:cs="Times New Roman"/>
          <w:sz w:val="26"/>
          <w:szCs w:val="26"/>
        </w:rPr>
        <w:t>(целев</w:t>
      </w:r>
      <w:r w:rsidR="009461E0" w:rsidRPr="00DE3070">
        <w:rPr>
          <w:rFonts w:ascii="Times New Roman" w:hAnsi="Times New Roman" w:cs="Times New Roman"/>
          <w:sz w:val="26"/>
          <w:szCs w:val="26"/>
        </w:rPr>
        <w:t>ой модели) наставничества педагогических работников</w:t>
      </w:r>
      <w:r w:rsidR="0082732C" w:rsidRPr="00DE3070">
        <w:rPr>
          <w:rFonts w:ascii="Times New Roman" w:hAnsi="Times New Roman" w:cs="Times New Roman"/>
          <w:sz w:val="26"/>
          <w:szCs w:val="26"/>
        </w:rPr>
        <w:t xml:space="preserve"> в образовательных организациях</w:t>
      </w:r>
      <w:r w:rsidR="009461E0" w:rsidRPr="00DE3070">
        <w:rPr>
          <w:rFonts w:ascii="Times New Roman" w:hAnsi="Times New Roman" w:cs="Times New Roman"/>
          <w:sz w:val="26"/>
          <w:szCs w:val="26"/>
        </w:rPr>
        <w:t>;</w:t>
      </w:r>
    </w:p>
    <w:p w14:paraId="67B3692C" w14:textId="126F94C4" w:rsidR="009461E0" w:rsidRPr="00DE3070" w:rsidRDefault="00040B42" w:rsidP="004A58DA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 xml:space="preserve">методические рекомендации для образовательных организаций по реализации системы (целевой модели) наставничества педагогических работников; </w:t>
      </w:r>
    </w:p>
    <w:p w14:paraId="0BE368A3" w14:textId="77777777" w:rsidR="009461E0" w:rsidRPr="00DE3070" w:rsidRDefault="00040B42" w:rsidP="004A58D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 xml:space="preserve">– примерное положение о системе наставничества педагогических работников в образовательной организации; </w:t>
      </w:r>
    </w:p>
    <w:p w14:paraId="1E93CE0C" w14:textId="4C0B6DF3" w:rsidR="00DE0C14" w:rsidRPr="00DE3070" w:rsidRDefault="00040B42" w:rsidP="004A58D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– примерн</w:t>
      </w:r>
      <w:r w:rsidR="0082732C" w:rsidRPr="00DE3070">
        <w:rPr>
          <w:rFonts w:ascii="Times New Roman" w:hAnsi="Times New Roman" w:cs="Times New Roman"/>
          <w:sz w:val="26"/>
          <w:szCs w:val="26"/>
        </w:rPr>
        <w:t>ая</w:t>
      </w:r>
      <w:r w:rsidRPr="00DE3070">
        <w:rPr>
          <w:rFonts w:ascii="Times New Roman" w:hAnsi="Times New Roman" w:cs="Times New Roman"/>
          <w:sz w:val="26"/>
          <w:szCs w:val="26"/>
        </w:rPr>
        <w:t xml:space="preserve"> дорожн</w:t>
      </w:r>
      <w:r w:rsidR="0082732C" w:rsidRPr="00DE3070">
        <w:rPr>
          <w:rFonts w:ascii="Times New Roman" w:hAnsi="Times New Roman" w:cs="Times New Roman"/>
          <w:sz w:val="26"/>
          <w:szCs w:val="26"/>
        </w:rPr>
        <w:t>ая</w:t>
      </w:r>
      <w:r w:rsidRPr="00DE3070">
        <w:rPr>
          <w:rFonts w:ascii="Times New Roman" w:hAnsi="Times New Roman" w:cs="Times New Roman"/>
          <w:sz w:val="26"/>
          <w:szCs w:val="26"/>
        </w:rPr>
        <w:t xml:space="preserve"> карт</w:t>
      </w:r>
      <w:r w:rsidR="0082732C" w:rsidRPr="00DE3070">
        <w:rPr>
          <w:rFonts w:ascii="Times New Roman" w:hAnsi="Times New Roman" w:cs="Times New Roman"/>
          <w:sz w:val="26"/>
          <w:szCs w:val="26"/>
        </w:rPr>
        <w:t>а</w:t>
      </w:r>
      <w:r w:rsidRPr="00DE3070">
        <w:rPr>
          <w:rFonts w:ascii="Times New Roman" w:hAnsi="Times New Roman" w:cs="Times New Roman"/>
          <w:sz w:val="26"/>
          <w:szCs w:val="26"/>
        </w:rPr>
        <w:t xml:space="preserve"> (план мероприятий) по реализации Положения о системе наставничества педагогических работников в образовательной организации. </w:t>
      </w:r>
    </w:p>
    <w:p w14:paraId="54494D02" w14:textId="22906F62" w:rsidR="008C68FE" w:rsidRPr="00DE3070" w:rsidRDefault="00843CC3" w:rsidP="004028F1">
      <w:pPr>
        <w:pStyle w:val="pcenter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6"/>
          <w:szCs w:val="26"/>
        </w:rPr>
      </w:pPr>
      <w:r w:rsidRPr="00DE3070">
        <w:rPr>
          <w:color w:val="000000"/>
          <w:sz w:val="26"/>
          <w:szCs w:val="26"/>
        </w:rPr>
        <w:lastRenderedPageBreak/>
        <w:t xml:space="preserve">Приказ министерства образования Ставропольского края от </w:t>
      </w:r>
      <w:r w:rsidR="00A65863" w:rsidRPr="00DE3070">
        <w:rPr>
          <w:color w:val="000000"/>
          <w:sz w:val="26"/>
          <w:szCs w:val="26"/>
        </w:rPr>
        <w:t>03 марта 2022 года, № 337-пр «О системе (целевой модели) наставничества педагогических работников в образовательных организациях Ставропольского края».</w:t>
      </w:r>
    </w:p>
    <w:p w14:paraId="1A0DC00C" w14:textId="38E47D38" w:rsidR="009C5CDF" w:rsidRPr="00DE3070" w:rsidRDefault="00A262FF" w:rsidP="00A262FF">
      <w:pPr>
        <w:pStyle w:val="pcenter"/>
        <w:tabs>
          <w:tab w:val="left" w:pos="851"/>
        </w:tabs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  <w:r w:rsidRPr="00DE3070">
        <w:rPr>
          <w:color w:val="000000"/>
          <w:sz w:val="26"/>
          <w:szCs w:val="26"/>
        </w:rPr>
        <w:t>***</w:t>
      </w:r>
    </w:p>
    <w:p w14:paraId="45323053" w14:textId="476FD1A0" w:rsidR="00F07D9B" w:rsidRPr="00DE3070" w:rsidRDefault="00D12218" w:rsidP="004028F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/>
          <w:bCs/>
          <w:sz w:val="26"/>
          <w:szCs w:val="26"/>
        </w:rPr>
      </w:pPr>
      <w:r w:rsidRPr="00DE3070">
        <w:rPr>
          <w:rFonts w:ascii="Times New Roman" w:hAnsi="Times New Roman" w:cs="Times New Roman"/>
          <w:b/>
          <w:bCs/>
          <w:sz w:val="26"/>
          <w:szCs w:val="26"/>
        </w:rPr>
        <w:t xml:space="preserve">Подготовительный этап. </w:t>
      </w:r>
      <w:r w:rsidR="0046281E" w:rsidRPr="00DE3070">
        <w:rPr>
          <w:rFonts w:ascii="Times New Roman" w:hAnsi="Times New Roman" w:cs="Times New Roman"/>
          <w:b/>
          <w:bCs/>
          <w:sz w:val="26"/>
          <w:szCs w:val="26"/>
        </w:rPr>
        <w:t>Нормативное правовое обеспечение внедрения системы наставничества.</w:t>
      </w:r>
    </w:p>
    <w:p w14:paraId="72B16FEA" w14:textId="631728AB" w:rsidR="00D12218" w:rsidRPr="00DE3070" w:rsidRDefault="00D12218" w:rsidP="004A58D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Руководитель образовательной организации разрабатывает</w:t>
      </w:r>
      <w:r w:rsidR="001147D8" w:rsidRPr="00DE3070">
        <w:rPr>
          <w:rFonts w:ascii="Times New Roman" w:hAnsi="Times New Roman" w:cs="Times New Roman"/>
          <w:sz w:val="26"/>
          <w:szCs w:val="26"/>
        </w:rPr>
        <w:t>,</w:t>
      </w:r>
      <w:r w:rsidR="002B40A3" w:rsidRPr="00DE3070">
        <w:rPr>
          <w:rFonts w:ascii="Times New Roman" w:hAnsi="Times New Roman" w:cs="Times New Roman"/>
          <w:sz w:val="26"/>
          <w:szCs w:val="26"/>
        </w:rPr>
        <w:t xml:space="preserve"> утверждает</w:t>
      </w:r>
      <w:r w:rsidR="00D211DA"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="001147D8" w:rsidRPr="00DE3070">
        <w:rPr>
          <w:rFonts w:ascii="Times New Roman" w:hAnsi="Times New Roman" w:cs="Times New Roman"/>
          <w:sz w:val="26"/>
          <w:szCs w:val="26"/>
        </w:rPr>
        <w:t xml:space="preserve">и вносит изменения в </w:t>
      </w:r>
      <w:r w:rsidRPr="00DE3070">
        <w:rPr>
          <w:rFonts w:ascii="Times New Roman" w:hAnsi="Times New Roman" w:cs="Times New Roman"/>
          <w:sz w:val="26"/>
          <w:szCs w:val="26"/>
        </w:rPr>
        <w:t xml:space="preserve">локальные </w:t>
      </w:r>
      <w:r w:rsidR="00A262FF" w:rsidRPr="00DE3070">
        <w:rPr>
          <w:rFonts w:ascii="Times New Roman" w:hAnsi="Times New Roman" w:cs="Times New Roman"/>
          <w:sz w:val="26"/>
          <w:szCs w:val="26"/>
        </w:rPr>
        <w:t xml:space="preserve">нормативные </w:t>
      </w:r>
      <w:r w:rsidRPr="00DE3070">
        <w:rPr>
          <w:rFonts w:ascii="Times New Roman" w:hAnsi="Times New Roman" w:cs="Times New Roman"/>
          <w:sz w:val="26"/>
          <w:szCs w:val="26"/>
        </w:rPr>
        <w:t>акты (ст.28, п.1 ФЗ от 29.12.2012 №</w:t>
      </w:r>
      <w:r w:rsidR="00077CBD"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Pr="00DE3070">
        <w:rPr>
          <w:rFonts w:ascii="Times New Roman" w:hAnsi="Times New Roman" w:cs="Times New Roman"/>
          <w:sz w:val="26"/>
          <w:szCs w:val="26"/>
        </w:rPr>
        <w:t>273-ФЗ):</w:t>
      </w:r>
    </w:p>
    <w:p w14:paraId="1C1F6629" w14:textId="58125EE1" w:rsidR="00D12218" w:rsidRPr="00DE3070" w:rsidRDefault="00D12218" w:rsidP="004A58DA">
      <w:pPr>
        <w:pStyle w:val="a3"/>
        <w:numPr>
          <w:ilvl w:val="0"/>
          <w:numId w:val="3"/>
        </w:numPr>
        <w:tabs>
          <w:tab w:val="left" w:pos="851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="002B40A3" w:rsidRPr="00DE3070">
        <w:rPr>
          <w:rFonts w:ascii="Times New Roman" w:hAnsi="Times New Roman" w:cs="Times New Roman"/>
          <w:sz w:val="26"/>
          <w:szCs w:val="26"/>
        </w:rPr>
        <w:t>приказ «Об утверждении положения о системе наставничества педагогических работников в образовательной организации» (с приложениями П</w:t>
      </w:r>
      <w:r w:rsidRPr="00DE3070">
        <w:rPr>
          <w:rFonts w:ascii="Times New Roman" w:hAnsi="Times New Roman" w:cs="Times New Roman"/>
          <w:sz w:val="26"/>
          <w:szCs w:val="26"/>
        </w:rPr>
        <w:t>оложение о системе наставничества педагогических работников в образовательной организации</w:t>
      </w:r>
      <w:r w:rsidR="009655C9" w:rsidRPr="00DE3070">
        <w:rPr>
          <w:rFonts w:ascii="Times New Roman" w:hAnsi="Times New Roman" w:cs="Times New Roman"/>
          <w:sz w:val="26"/>
          <w:szCs w:val="26"/>
        </w:rPr>
        <w:t xml:space="preserve">, </w:t>
      </w:r>
      <w:r w:rsidR="00A262FF" w:rsidRPr="00DE3070">
        <w:rPr>
          <w:rFonts w:ascii="Times New Roman" w:hAnsi="Times New Roman" w:cs="Times New Roman"/>
          <w:sz w:val="26"/>
          <w:szCs w:val="26"/>
        </w:rPr>
        <w:t>Дорожная</w:t>
      </w:r>
      <w:r w:rsidRPr="00DE3070">
        <w:rPr>
          <w:rFonts w:ascii="Times New Roman" w:hAnsi="Times New Roman" w:cs="Times New Roman"/>
          <w:sz w:val="26"/>
          <w:szCs w:val="26"/>
        </w:rPr>
        <w:t xml:space="preserve"> карта (</w:t>
      </w:r>
      <w:r w:rsidRPr="00DE3070">
        <w:rPr>
          <w:rFonts w:ascii="Times New Roman" w:hAnsi="Times New Roman" w:cs="Times New Roman"/>
          <w:i/>
          <w:iCs/>
          <w:sz w:val="26"/>
          <w:szCs w:val="26"/>
        </w:rPr>
        <w:t>план мероприятий</w:t>
      </w:r>
      <w:r w:rsidR="00CC7E9B" w:rsidRPr="00DE3070">
        <w:rPr>
          <w:rFonts w:ascii="Times New Roman" w:hAnsi="Times New Roman" w:cs="Times New Roman"/>
          <w:i/>
          <w:iCs/>
          <w:sz w:val="26"/>
          <w:szCs w:val="26"/>
        </w:rPr>
        <w:t xml:space="preserve">) </w:t>
      </w:r>
      <w:r w:rsidRPr="00DE3070">
        <w:rPr>
          <w:rFonts w:ascii="Times New Roman" w:hAnsi="Times New Roman" w:cs="Times New Roman"/>
          <w:sz w:val="26"/>
          <w:szCs w:val="26"/>
        </w:rPr>
        <w:t>по реализации Положения о системе наставничества</w:t>
      </w:r>
      <w:r w:rsidR="004028F1" w:rsidRPr="00DE3070">
        <w:rPr>
          <w:rFonts w:ascii="Times New Roman" w:hAnsi="Times New Roman" w:cs="Times New Roman"/>
          <w:sz w:val="26"/>
          <w:szCs w:val="26"/>
        </w:rPr>
        <w:t>)</w:t>
      </w:r>
      <w:r w:rsidR="003E1656" w:rsidRPr="00DE3070">
        <w:rPr>
          <w:rFonts w:ascii="Times New Roman" w:hAnsi="Times New Roman" w:cs="Times New Roman"/>
          <w:sz w:val="26"/>
          <w:szCs w:val="26"/>
        </w:rPr>
        <w:t>;</w:t>
      </w:r>
    </w:p>
    <w:p w14:paraId="1CE9BA4D" w14:textId="5B0794C2" w:rsidR="00D12218" w:rsidRPr="00DE3070" w:rsidRDefault="003E1656" w:rsidP="004A58DA">
      <w:pPr>
        <w:pStyle w:val="a3"/>
        <w:numPr>
          <w:ilvl w:val="0"/>
          <w:numId w:val="3"/>
        </w:numPr>
        <w:tabs>
          <w:tab w:val="left" w:pos="851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п</w:t>
      </w:r>
      <w:r w:rsidR="00D12218" w:rsidRPr="00DE3070">
        <w:rPr>
          <w:rFonts w:ascii="Times New Roman" w:hAnsi="Times New Roman" w:cs="Times New Roman"/>
          <w:sz w:val="26"/>
          <w:szCs w:val="26"/>
        </w:rPr>
        <w:t xml:space="preserve">оложение об оплате труда </w:t>
      </w:r>
      <w:r w:rsidR="00B552AF" w:rsidRPr="00DE3070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D12218" w:rsidRPr="00DE3070">
        <w:rPr>
          <w:rFonts w:ascii="Times New Roman" w:hAnsi="Times New Roman" w:cs="Times New Roman"/>
          <w:i/>
          <w:iCs/>
          <w:sz w:val="26"/>
          <w:szCs w:val="26"/>
        </w:rPr>
        <w:t>(по согласованию с профсоюзной организацией)</w:t>
      </w:r>
      <w:r w:rsidR="00D41CDB" w:rsidRPr="00DE30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63B76" w:rsidRPr="00DE3070">
        <w:rPr>
          <w:rFonts w:ascii="Times New Roman" w:hAnsi="Times New Roman" w:cs="Times New Roman"/>
          <w:sz w:val="26"/>
          <w:szCs w:val="26"/>
        </w:rPr>
        <w:t>с закреплением</w:t>
      </w:r>
      <w:r w:rsidR="00D30EEA" w:rsidRPr="00DE3070">
        <w:rPr>
          <w:rFonts w:ascii="Times New Roman" w:hAnsi="Times New Roman" w:cs="Times New Roman"/>
          <w:sz w:val="26"/>
          <w:szCs w:val="26"/>
        </w:rPr>
        <w:t xml:space="preserve"> размер</w:t>
      </w:r>
      <w:r w:rsidR="00D41CDB" w:rsidRPr="00DE3070">
        <w:rPr>
          <w:rFonts w:ascii="Times New Roman" w:hAnsi="Times New Roman" w:cs="Times New Roman"/>
          <w:sz w:val="26"/>
          <w:szCs w:val="26"/>
        </w:rPr>
        <w:t>а</w:t>
      </w:r>
      <w:r w:rsidR="00D30EEA" w:rsidRPr="00DE3070">
        <w:rPr>
          <w:rFonts w:ascii="Times New Roman" w:hAnsi="Times New Roman" w:cs="Times New Roman"/>
          <w:sz w:val="26"/>
          <w:szCs w:val="26"/>
        </w:rPr>
        <w:t>,</w:t>
      </w:r>
      <w:r w:rsidR="008D3E1C"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="00D30EEA" w:rsidRPr="00DE3070">
        <w:rPr>
          <w:rFonts w:ascii="Times New Roman" w:hAnsi="Times New Roman" w:cs="Times New Roman"/>
          <w:sz w:val="26"/>
          <w:szCs w:val="26"/>
        </w:rPr>
        <w:t>порядк</w:t>
      </w:r>
      <w:r w:rsidR="00D41CDB" w:rsidRPr="00DE3070">
        <w:rPr>
          <w:rFonts w:ascii="Times New Roman" w:hAnsi="Times New Roman" w:cs="Times New Roman"/>
          <w:sz w:val="26"/>
          <w:szCs w:val="26"/>
        </w:rPr>
        <w:t>а</w:t>
      </w:r>
      <w:r w:rsidR="00D30EEA" w:rsidRPr="00DE3070">
        <w:rPr>
          <w:rFonts w:ascii="Times New Roman" w:hAnsi="Times New Roman" w:cs="Times New Roman"/>
          <w:sz w:val="26"/>
          <w:szCs w:val="26"/>
        </w:rPr>
        <w:t xml:space="preserve"> и</w:t>
      </w:r>
      <w:r w:rsidR="00BF1501" w:rsidRPr="00DE3070">
        <w:rPr>
          <w:rFonts w:ascii="Times New Roman" w:hAnsi="Times New Roman" w:cs="Times New Roman"/>
          <w:sz w:val="26"/>
          <w:szCs w:val="26"/>
        </w:rPr>
        <w:t xml:space="preserve"> услови</w:t>
      </w:r>
      <w:r w:rsidR="00E92462">
        <w:rPr>
          <w:rFonts w:ascii="Times New Roman" w:hAnsi="Times New Roman" w:cs="Times New Roman"/>
          <w:sz w:val="26"/>
          <w:szCs w:val="26"/>
        </w:rPr>
        <w:t>й</w:t>
      </w:r>
      <w:r w:rsidR="00BF1501"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="000A0DE3" w:rsidRPr="00DE3070">
        <w:rPr>
          <w:rFonts w:ascii="Times New Roman" w:hAnsi="Times New Roman" w:cs="Times New Roman"/>
          <w:sz w:val="26"/>
          <w:szCs w:val="26"/>
        </w:rPr>
        <w:t>установления выплаты</w:t>
      </w:r>
      <w:r w:rsidR="00D12218"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="00BF1501" w:rsidRPr="00DE3070">
        <w:rPr>
          <w:rFonts w:ascii="Times New Roman" w:hAnsi="Times New Roman" w:cs="Times New Roman"/>
          <w:sz w:val="26"/>
          <w:szCs w:val="26"/>
        </w:rPr>
        <w:t xml:space="preserve">компенсационного характера </w:t>
      </w:r>
      <w:r w:rsidR="00D12218" w:rsidRPr="00DE3070">
        <w:rPr>
          <w:rFonts w:ascii="Times New Roman" w:hAnsi="Times New Roman" w:cs="Times New Roman"/>
          <w:sz w:val="26"/>
          <w:szCs w:val="26"/>
        </w:rPr>
        <w:t xml:space="preserve">за </w:t>
      </w:r>
      <w:r w:rsidR="008D3E1C" w:rsidRPr="00DE3070">
        <w:rPr>
          <w:rFonts w:ascii="Times New Roman" w:hAnsi="Times New Roman" w:cs="Times New Roman"/>
          <w:sz w:val="26"/>
          <w:szCs w:val="26"/>
        </w:rPr>
        <w:t xml:space="preserve">осуществление </w:t>
      </w:r>
      <w:r w:rsidR="00D12218" w:rsidRPr="00DE3070">
        <w:rPr>
          <w:rFonts w:ascii="Times New Roman" w:hAnsi="Times New Roman" w:cs="Times New Roman"/>
          <w:sz w:val="26"/>
          <w:szCs w:val="26"/>
        </w:rPr>
        <w:t>наставничес</w:t>
      </w:r>
      <w:r w:rsidR="008D3E1C" w:rsidRPr="00DE3070">
        <w:rPr>
          <w:rFonts w:ascii="Times New Roman" w:hAnsi="Times New Roman" w:cs="Times New Roman"/>
          <w:sz w:val="26"/>
          <w:szCs w:val="26"/>
        </w:rPr>
        <w:t>кой деятельности</w:t>
      </w:r>
      <w:r w:rsidRPr="00DE3070">
        <w:rPr>
          <w:rFonts w:ascii="Times New Roman" w:hAnsi="Times New Roman" w:cs="Times New Roman"/>
          <w:sz w:val="26"/>
          <w:szCs w:val="26"/>
        </w:rPr>
        <w:t>;</w:t>
      </w:r>
    </w:p>
    <w:p w14:paraId="52DD996E" w14:textId="1411B7A3" w:rsidR="007B3EED" w:rsidRPr="00DE3070" w:rsidRDefault="003E1656" w:rsidP="004A58DA">
      <w:pPr>
        <w:pStyle w:val="a3"/>
        <w:numPr>
          <w:ilvl w:val="0"/>
          <w:numId w:val="3"/>
        </w:numPr>
        <w:tabs>
          <w:tab w:val="left" w:pos="851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к</w:t>
      </w:r>
      <w:r w:rsidR="003B385E" w:rsidRPr="00DE3070">
        <w:rPr>
          <w:rFonts w:ascii="Times New Roman" w:hAnsi="Times New Roman" w:cs="Times New Roman"/>
          <w:sz w:val="26"/>
          <w:szCs w:val="26"/>
        </w:rPr>
        <w:t xml:space="preserve">оллективный договор образовательной </w:t>
      </w:r>
      <w:r w:rsidR="00067D17" w:rsidRPr="00DE3070">
        <w:rPr>
          <w:rFonts w:ascii="Times New Roman" w:hAnsi="Times New Roman" w:cs="Times New Roman"/>
          <w:sz w:val="26"/>
          <w:szCs w:val="26"/>
        </w:rPr>
        <w:t xml:space="preserve">организации в части </w:t>
      </w:r>
      <w:r w:rsidR="00455E12" w:rsidRPr="00DE3070">
        <w:rPr>
          <w:rFonts w:ascii="Times New Roman" w:hAnsi="Times New Roman" w:cs="Times New Roman"/>
          <w:sz w:val="26"/>
          <w:szCs w:val="26"/>
        </w:rPr>
        <w:t>закреп</w:t>
      </w:r>
      <w:r w:rsidR="00067D17" w:rsidRPr="00DE3070">
        <w:rPr>
          <w:rFonts w:ascii="Times New Roman" w:hAnsi="Times New Roman" w:cs="Times New Roman"/>
          <w:sz w:val="26"/>
          <w:szCs w:val="26"/>
        </w:rPr>
        <w:t>ления</w:t>
      </w:r>
      <w:r w:rsidR="007B3EED" w:rsidRPr="00DE3070">
        <w:rPr>
          <w:rFonts w:ascii="Times New Roman" w:hAnsi="Times New Roman" w:cs="Times New Roman"/>
          <w:sz w:val="26"/>
          <w:szCs w:val="26"/>
        </w:rPr>
        <w:t xml:space="preserve"> комплекс</w:t>
      </w:r>
      <w:r w:rsidR="00067D17" w:rsidRPr="00DE3070">
        <w:rPr>
          <w:rFonts w:ascii="Times New Roman" w:hAnsi="Times New Roman" w:cs="Times New Roman"/>
          <w:sz w:val="26"/>
          <w:szCs w:val="26"/>
        </w:rPr>
        <w:t>а</w:t>
      </w:r>
      <w:r w:rsidR="007B3EED" w:rsidRPr="00DE3070">
        <w:rPr>
          <w:rFonts w:ascii="Times New Roman" w:hAnsi="Times New Roman" w:cs="Times New Roman"/>
          <w:sz w:val="26"/>
          <w:szCs w:val="26"/>
        </w:rPr>
        <w:t xml:space="preserve"> мероприятий, направленных на повышение общественного статуса наставника, нематериальны</w:t>
      </w:r>
      <w:r w:rsidR="00067D17" w:rsidRPr="00DE3070">
        <w:rPr>
          <w:rFonts w:ascii="Times New Roman" w:hAnsi="Times New Roman" w:cs="Times New Roman"/>
          <w:sz w:val="26"/>
          <w:szCs w:val="26"/>
        </w:rPr>
        <w:t>х</w:t>
      </w:r>
      <w:r w:rsidR="007B3EED" w:rsidRPr="00DE3070">
        <w:rPr>
          <w:rFonts w:ascii="Times New Roman" w:hAnsi="Times New Roman" w:cs="Times New Roman"/>
          <w:sz w:val="26"/>
          <w:szCs w:val="26"/>
        </w:rPr>
        <w:t xml:space="preserve"> способ</w:t>
      </w:r>
      <w:r w:rsidR="00067D17" w:rsidRPr="00DE3070">
        <w:rPr>
          <w:rFonts w:ascii="Times New Roman" w:hAnsi="Times New Roman" w:cs="Times New Roman"/>
          <w:sz w:val="26"/>
          <w:szCs w:val="26"/>
        </w:rPr>
        <w:t>ов</w:t>
      </w:r>
      <w:r w:rsidR="007B3EED" w:rsidRPr="00DE3070">
        <w:rPr>
          <w:rFonts w:ascii="Times New Roman" w:hAnsi="Times New Roman" w:cs="Times New Roman"/>
          <w:sz w:val="26"/>
          <w:szCs w:val="26"/>
        </w:rPr>
        <w:t xml:space="preserve"> стимулирования наставнической деятельности</w:t>
      </w:r>
      <w:r w:rsidR="00067D17" w:rsidRPr="00DE3070">
        <w:rPr>
          <w:rFonts w:ascii="Times New Roman" w:hAnsi="Times New Roman" w:cs="Times New Roman"/>
          <w:sz w:val="26"/>
          <w:szCs w:val="26"/>
        </w:rPr>
        <w:t>;</w:t>
      </w:r>
      <w:r w:rsidR="00CC7E9B" w:rsidRPr="00DE307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2E4442C" w14:textId="6471E45E" w:rsidR="003B385E" w:rsidRPr="00DE3070" w:rsidRDefault="00077CBD" w:rsidP="004A58DA">
      <w:pPr>
        <w:pStyle w:val="a3"/>
        <w:numPr>
          <w:ilvl w:val="0"/>
          <w:numId w:val="3"/>
        </w:numPr>
        <w:tabs>
          <w:tab w:val="left" w:pos="851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="003E1656" w:rsidRPr="00DE3070">
        <w:rPr>
          <w:rFonts w:ascii="Times New Roman" w:hAnsi="Times New Roman" w:cs="Times New Roman"/>
          <w:sz w:val="26"/>
          <w:szCs w:val="26"/>
        </w:rPr>
        <w:t>п</w:t>
      </w:r>
      <w:r w:rsidR="00CC7E9B" w:rsidRPr="00DE3070">
        <w:rPr>
          <w:rFonts w:ascii="Times New Roman" w:hAnsi="Times New Roman" w:cs="Times New Roman"/>
          <w:sz w:val="26"/>
          <w:szCs w:val="26"/>
        </w:rPr>
        <w:t>равила внутреннего трудового распорядка</w:t>
      </w:r>
      <w:r w:rsidR="001147D8" w:rsidRPr="00DE3070">
        <w:rPr>
          <w:rFonts w:ascii="Times New Roman" w:hAnsi="Times New Roman" w:cs="Times New Roman"/>
          <w:sz w:val="26"/>
          <w:szCs w:val="26"/>
        </w:rPr>
        <w:t>,</w:t>
      </w:r>
      <w:r w:rsidR="00CC7E9B"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="00E63B76" w:rsidRPr="00DE3070">
        <w:rPr>
          <w:rFonts w:ascii="Times New Roman" w:hAnsi="Times New Roman" w:cs="Times New Roman"/>
          <w:sz w:val="26"/>
          <w:szCs w:val="26"/>
        </w:rPr>
        <w:t>с установлением</w:t>
      </w:r>
      <w:r w:rsidR="001147D8" w:rsidRPr="00DE307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1F249B" w:rsidRPr="00DE3070">
        <w:rPr>
          <w:rFonts w:ascii="Times New Roman" w:hAnsi="Times New Roman" w:cs="Times New Roman"/>
          <w:sz w:val="26"/>
          <w:szCs w:val="26"/>
        </w:rPr>
        <w:t>режим</w:t>
      </w:r>
      <w:r w:rsidR="00E63B76" w:rsidRPr="00DE3070">
        <w:rPr>
          <w:rFonts w:ascii="Times New Roman" w:hAnsi="Times New Roman" w:cs="Times New Roman"/>
          <w:sz w:val="26"/>
          <w:szCs w:val="26"/>
        </w:rPr>
        <w:t>а</w:t>
      </w:r>
      <w:r w:rsidR="001F249B" w:rsidRPr="00DE3070">
        <w:rPr>
          <w:rFonts w:ascii="Times New Roman" w:hAnsi="Times New Roman" w:cs="Times New Roman"/>
          <w:sz w:val="26"/>
          <w:szCs w:val="26"/>
        </w:rPr>
        <w:t xml:space="preserve"> рабо</w:t>
      </w:r>
      <w:r w:rsidR="009C5CDF" w:rsidRPr="00DE3070">
        <w:rPr>
          <w:rFonts w:ascii="Times New Roman" w:hAnsi="Times New Roman" w:cs="Times New Roman"/>
          <w:sz w:val="26"/>
          <w:szCs w:val="26"/>
        </w:rPr>
        <w:t>чего времени</w:t>
      </w:r>
      <w:r w:rsidR="004028F1" w:rsidRPr="00DE3070">
        <w:rPr>
          <w:rFonts w:ascii="Times New Roman" w:hAnsi="Times New Roman" w:cs="Times New Roman"/>
          <w:sz w:val="26"/>
          <w:szCs w:val="26"/>
        </w:rPr>
        <w:t>,</w:t>
      </w:r>
      <w:r w:rsidR="009C5CDF" w:rsidRPr="00DE3070">
        <w:rPr>
          <w:rFonts w:ascii="Times New Roman" w:hAnsi="Times New Roman" w:cs="Times New Roman"/>
          <w:sz w:val="26"/>
          <w:szCs w:val="26"/>
        </w:rPr>
        <w:t xml:space="preserve"> необходим</w:t>
      </w:r>
      <w:r w:rsidR="00E63B76" w:rsidRPr="00DE3070">
        <w:rPr>
          <w:rFonts w:ascii="Times New Roman" w:hAnsi="Times New Roman" w:cs="Times New Roman"/>
          <w:sz w:val="26"/>
          <w:szCs w:val="26"/>
        </w:rPr>
        <w:t>ого</w:t>
      </w:r>
      <w:r w:rsidR="009C5CDF" w:rsidRPr="00DE3070">
        <w:rPr>
          <w:rFonts w:ascii="Times New Roman" w:hAnsi="Times New Roman" w:cs="Times New Roman"/>
          <w:sz w:val="26"/>
          <w:szCs w:val="26"/>
        </w:rPr>
        <w:t xml:space="preserve"> для выполнения дополнительной работы по наставничеству за дополнительную оплату</w:t>
      </w:r>
      <w:r w:rsidR="00CC7E9B" w:rsidRPr="00DE3070">
        <w:rPr>
          <w:rFonts w:ascii="Times New Roman" w:hAnsi="Times New Roman" w:cs="Times New Roman"/>
          <w:sz w:val="26"/>
          <w:szCs w:val="26"/>
        </w:rPr>
        <w:t>.</w:t>
      </w:r>
    </w:p>
    <w:p w14:paraId="79439504" w14:textId="3E2AA524" w:rsidR="00374BA8" w:rsidRPr="00DE3070" w:rsidRDefault="00374BA8" w:rsidP="004028F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E3070">
        <w:rPr>
          <w:rFonts w:ascii="Times New Roman" w:hAnsi="Times New Roman" w:cs="Times New Roman"/>
          <w:b/>
          <w:bCs/>
          <w:sz w:val="26"/>
          <w:szCs w:val="26"/>
        </w:rPr>
        <w:t>Основной этап</w:t>
      </w:r>
      <w:r w:rsidR="00892AE5" w:rsidRPr="00DE3070">
        <w:rPr>
          <w:rFonts w:ascii="Times New Roman" w:hAnsi="Times New Roman" w:cs="Times New Roman"/>
          <w:b/>
          <w:bCs/>
          <w:sz w:val="26"/>
          <w:szCs w:val="26"/>
        </w:rPr>
        <w:t xml:space="preserve"> внедрения системы наставничества включает:</w:t>
      </w:r>
    </w:p>
    <w:p w14:paraId="7A6606DA" w14:textId="6A9845C7" w:rsidR="00D82169" w:rsidRPr="00DE3070" w:rsidRDefault="00892AE5" w:rsidP="004A58DA">
      <w:pPr>
        <w:pStyle w:val="a3"/>
        <w:numPr>
          <w:ilvl w:val="0"/>
          <w:numId w:val="5"/>
        </w:numPr>
        <w:tabs>
          <w:tab w:val="left" w:pos="851"/>
          <w:tab w:val="left" w:pos="1701"/>
        </w:tabs>
        <w:spacing w:after="0" w:line="24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подб</w:t>
      </w:r>
      <w:r w:rsidR="00375CC3" w:rsidRPr="00DE3070">
        <w:rPr>
          <w:rFonts w:ascii="Times New Roman" w:hAnsi="Times New Roman" w:cs="Times New Roman"/>
          <w:sz w:val="26"/>
          <w:szCs w:val="26"/>
        </w:rPr>
        <w:t>ор</w:t>
      </w:r>
      <w:r w:rsidR="00F07D9B"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Pr="00DE3070">
        <w:rPr>
          <w:rFonts w:ascii="Times New Roman" w:hAnsi="Times New Roman" w:cs="Times New Roman"/>
          <w:sz w:val="26"/>
          <w:szCs w:val="26"/>
        </w:rPr>
        <w:t xml:space="preserve">и формирование </w:t>
      </w:r>
      <w:r w:rsidR="001B6081" w:rsidRPr="00DE3070">
        <w:rPr>
          <w:rFonts w:ascii="Times New Roman" w:hAnsi="Times New Roman" w:cs="Times New Roman"/>
          <w:sz w:val="26"/>
          <w:szCs w:val="26"/>
        </w:rPr>
        <w:t>пар «</w:t>
      </w:r>
      <w:r w:rsidR="00375CC3" w:rsidRPr="00DE3070">
        <w:rPr>
          <w:rFonts w:ascii="Times New Roman" w:hAnsi="Times New Roman" w:cs="Times New Roman"/>
          <w:sz w:val="26"/>
          <w:szCs w:val="26"/>
        </w:rPr>
        <w:t>наставник</w:t>
      </w:r>
      <w:r w:rsidR="001B6081" w:rsidRPr="00DE3070">
        <w:rPr>
          <w:rFonts w:ascii="Times New Roman" w:hAnsi="Times New Roman" w:cs="Times New Roman"/>
          <w:sz w:val="26"/>
          <w:szCs w:val="26"/>
        </w:rPr>
        <w:t>-</w:t>
      </w:r>
      <w:r w:rsidR="00375CC3" w:rsidRPr="00DE3070">
        <w:rPr>
          <w:rFonts w:ascii="Times New Roman" w:hAnsi="Times New Roman" w:cs="Times New Roman"/>
          <w:sz w:val="26"/>
          <w:szCs w:val="26"/>
        </w:rPr>
        <w:t xml:space="preserve"> наставляемы</w:t>
      </w:r>
      <w:r w:rsidR="001B6081" w:rsidRPr="00DE3070">
        <w:rPr>
          <w:rFonts w:ascii="Times New Roman" w:hAnsi="Times New Roman" w:cs="Times New Roman"/>
          <w:sz w:val="26"/>
          <w:szCs w:val="26"/>
        </w:rPr>
        <w:t>й»</w:t>
      </w:r>
      <w:r w:rsidR="00375CC3" w:rsidRPr="00DE3070">
        <w:rPr>
          <w:rFonts w:ascii="Times New Roman" w:hAnsi="Times New Roman" w:cs="Times New Roman"/>
          <w:sz w:val="26"/>
          <w:szCs w:val="26"/>
        </w:rPr>
        <w:t>;</w:t>
      </w:r>
    </w:p>
    <w:p w14:paraId="18A90895" w14:textId="476D4974" w:rsidR="00D12218" w:rsidRPr="00DE3070" w:rsidRDefault="00892AE5" w:rsidP="004A58DA">
      <w:pPr>
        <w:pStyle w:val="a3"/>
        <w:numPr>
          <w:ilvl w:val="0"/>
          <w:numId w:val="5"/>
        </w:numPr>
        <w:tabs>
          <w:tab w:val="left" w:pos="851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утвержден</w:t>
      </w:r>
      <w:r w:rsidR="00D12218" w:rsidRPr="00DE3070">
        <w:rPr>
          <w:rFonts w:ascii="Times New Roman" w:hAnsi="Times New Roman" w:cs="Times New Roman"/>
          <w:sz w:val="26"/>
          <w:szCs w:val="26"/>
        </w:rPr>
        <w:t>и</w:t>
      </w:r>
      <w:r w:rsidR="00B552AF" w:rsidRPr="00DE3070">
        <w:rPr>
          <w:rFonts w:ascii="Times New Roman" w:hAnsi="Times New Roman" w:cs="Times New Roman"/>
          <w:sz w:val="26"/>
          <w:szCs w:val="26"/>
        </w:rPr>
        <w:t>е</w:t>
      </w:r>
      <w:r w:rsidR="00D12218" w:rsidRPr="00DE3070">
        <w:rPr>
          <w:rFonts w:ascii="Times New Roman" w:hAnsi="Times New Roman" w:cs="Times New Roman"/>
          <w:sz w:val="26"/>
          <w:szCs w:val="26"/>
        </w:rPr>
        <w:t xml:space="preserve"> наставнических пар/групп </w:t>
      </w:r>
      <w:r w:rsidR="00D12218" w:rsidRPr="00DE3070">
        <w:rPr>
          <w:rFonts w:ascii="Times New Roman" w:hAnsi="Times New Roman" w:cs="Times New Roman"/>
          <w:i/>
          <w:iCs/>
          <w:sz w:val="26"/>
          <w:szCs w:val="26"/>
        </w:rPr>
        <w:t xml:space="preserve">(с письменного согласия </w:t>
      </w:r>
      <w:r w:rsidR="009655C9" w:rsidRPr="00DE3070">
        <w:rPr>
          <w:rFonts w:ascii="Times New Roman" w:hAnsi="Times New Roman" w:cs="Times New Roman"/>
          <w:i/>
          <w:iCs/>
          <w:sz w:val="26"/>
          <w:szCs w:val="26"/>
        </w:rPr>
        <w:t>наставника на выполнение наставнических обязанностей и письменного согласия</w:t>
      </w:r>
      <w:r w:rsidR="00D12218" w:rsidRPr="00DE3070">
        <w:rPr>
          <w:rFonts w:ascii="Times New Roman" w:hAnsi="Times New Roman" w:cs="Times New Roman"/>
          <w:i/>
          <w:iCs/>
          <w:sz w:val="26"/>
          <w:szCs w:val="26"/>
        </w:rPr>
        <w:t xml:space="preserve"> педагогическ</w:t>
      </w:r>
      <w:r w:rsidR="009655C9" w:rsidRPr="00DE3070">
        <w:rPr>
          <w:rFonts w:ascii="Times New Roman" w:hAnsi="Times New Roman" w:cs="Times New Roman"/>
          <w:i/>
          <w:iCs/>
          <w:sz w:val="26"/>
          <w:szCs w:val="26"/>
        </w:rPr>
        <w:t>ого работника на закрепление за ним наставника</w:t>
      </w:r>
      <w:r w:rsidR="0036070C" w:rsidRPr="00DE3070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D12218" w:rsidRPr="00DE3070">
        <w:rPr>
          <w:rFonts w:ascii="Times New Roman" w:hAnsi="Times New Roman" w:cs="Times New Roman"/>
          <w:i/>
          <w:iCs/>
          <w:sz w:val="26"/>
          <w:szCs w:val="26"/>
        </w:rPr>
        <w:t>;</w:t>
      </w:r>
    </w:p>
    <w:p w14:paraId="79C5C124" w14:textId="77777777" w:rsidR="00242341" w:rsidRPr="00DE3070" w:rsidRDefault="004028F1" w:rsidP="004028F1">
      <w:pPr>
        <w:pStyle w:val="a3"/>
        <w:numPr>
          <w:ilvl w:val="0"/>
          <w:numId w:val="5"/>
        </w:numPr>
        <w:tabs>
          <w:tab w:val="left" w:pos="851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заключение дополнительного соглашения к трудовому договору с педагогическим работником, осуществляющим наставническую деятельность;</w:t>
      </w:r>
    </w:p>
    <w:p w14:paraId="4E3C0E73" w14:textId="77777777" w:rsidR="00364EC9" w:rsidRPr="00DE3070" w:rsidRDefault="00834ED0" w:rsidP="004A58DA">
      <w:pPr>
        <w:pStyle w:val="a3"/>
        <w:numPr>
          <w:ilvl w:val="0"/>
          <w:numId w:val="5"/>
        </w:numPr>
        <w:tabs>
          <w:tab w:val="left" w:pos="851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созда</w:t>
      </w:r>
      <w:r w:rsidR="009014E5" w:rsidRPr="00DE3070">
        <w:rPr>
          <w:rFonts w:ascii="Times New Roman" w:hAnsi="Times New Roman" w:cs="Times New Roman"/>
          <w:sz w:val="26"/>
          <w:szCs w:val="26"/>
        </w:rPr>
        <w:t>ние</w:t>
      </w:r>
      <w:r w:rsidR="004462DA"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Pr="00DE3070">
        <w:rPr>
          <w:rFonts w:ascii="Times New Roman" w:hAnsi="Times New Roman" w:cs="Times New Roman"/>
          <w:sz w:val="26"/>
          <w:szCs w:val="26"/>
        </w:rPr>
        <w:t>методического объединения (</w:t>
      </w:r>
      <w:r w:rsidR="004462DA" w:rsidRPr="00DE3070">
        <w:rPr>
          <w:rFonts w:ascii="Times New Roman" w:hAnsi="Times New Roman" w:cs="Times New Roman"/>
          <w:sz w:val="26"/>
          <w:szCs w:val="26"/>
        </w:rPr>
        <w:t>совет</w:t>
      </w:r>
      <w:r w:rsidR="009014E5" w:rsidRPr="00DE3070">
        <w:rPr>
          <w:rFonts w:ascii="Times New Roman" w:hAnsi="Times New Roman" w:cs="Times New Roman"/>
          <w:sz w:val="26"/>
          <w:szCs w:val="26"/>
        </w:rPr>
        <w:t>а</w:t>
      </w:r>
      <w:r w:rsidRPr="00DE3070">
        <w:rPr>
          <w:rFonts w:ascii="Times New Roman" w:hAnsi="Times New Roman" w:cs="Times New Roman"/>
          <w:sz w:val="26"/>
          <w:szCs w:val="26"/>
        </w:rPr>
        <w:t>)</w:t>
      </w:r>
      <w:r w:rsidR="004462DA" w:rsidRPr="00DE3070">
        <w:rPr>
          <w:rFonts w:ascii="Times New Roman" w:hAnsi="Times New Roman" w:cs="Times New Roman"/>
          <w:sz w:val="26"/>
          <w:szCs w:val="26"/>
        </w:rPr>
        <w:t xml:space="preserve"> наставников</w:t>
      </w:r>
      <w:r w:rsidR="00364EC9" w:rsidRPr="00DE3070">
        <w:rPr>
          <w:rFonts w:ascii="Times New Roman" w:hAnsi="Times New Roman" w:cs="Times New Roman"/>
          <w:sz w:val="26"/>
          <w:szCs w:val="26"/>
        </w:rPr>
        <w:t>;</w:t>
      </w:r>
    </w:p>
    <w:p w14:paraId="1DE8AC19" w14:textId="079FAB0D" w:rsidR="00B552AF" w:rsidRPr="00DE3070" w:rsidRDefault="004462DA" w:rsidP="004A58DA">
      <w:pPr>
        <w:pStyle w:val="a3"/>
        <w:numPr>
          <w:ilvl w:val="0"/>
          <w:numId w:val="5"/>
        </w:numPr>
        <w:tabs>
          <w:tab w:val="left" w:pos="851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утвер</w:t>
      </w:r>
      <w:r w:rsidR="009014E5" w:rsidRPr="00DE3070">
        <w:rPr>
          <w:rFonts w:ascii="Times New Roman" w:hAnsi="Times New Roman" w:cs="Times New Roman"/>
          <w:sz w:val="26"/>
          <w:szCs w:val="26"/>
        </w:rPr>
        <w:t>ждение</w:t>
      </w:r>
      <w:r w:rsidR="00B552AF" w:rsidRPr="00DE3070">
        <w:rPr>
          <w:rFonts w:ascii="Times New Roman" w:hAnsi="Times New Roman" w:cs="Times New Roman"/>
          <w:sz w:val="26"/>
          <w:szCs w:val="26"/>
        </w:rPr>
        <w:t xml:space="preserve"> куратора</w:t>
      </w:r>
      <w:r w:rsidRPr="00DE3070">
        <w:rPr>
          <w:rFonts w:ascii="Times New Roman" w:hAnsi="Times New Roman" w:cs="Times New Roman"/>
          <w:sz w:val="26"/>
          <w:szCs w:val="26"/>
        </w:rPr>
        <w:t>, отвечающего за</w:t>
      </w:r>
      <w:r w:rsidR="00B552AF" w:rsidRPr="00DE3070">
        <w:rPr>
          <w:rFonts w:ascii="Times New Roman" w:hAnsi="Times New Roman" w:cs="Times New Roman"/>
          <w:sz w:val="26"/>
          <w:szCs w:val="26"/>
        </w:rPr>
        <w:t xml:space="preserve"> реализаци</w:t>
      </w:r>
      <w:r w:rsidRPr="00DE3070">
        <w:rPr>
          <w:rFonts w:ascii="Times New Roman" w:hAnsi="Times New Roman" w:cs="Times New Roman"/>
          <w:sz w:val="26"/>
          <w:szCs w:val="26"/>
        </w:rPr>
        <w:t>ю</w:t>
      </w:r>
      <w:r w:rsidR="00B552AF"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="006B54A5" w:rsidRPr="00DE3070">
        <w:rPr>
          <w:rFonts w:ascii="Times New Roman" w:hAnsi="Times New Roman" w:cs="Times New Roman"/>
          <w:sz w:val="26"/>
          <w:szCs w:val="26"/>
        </w:rPr>
        <w:t xml:space="preserve">персонализированных </w:t>
      </w:r>
      <w:r w:rsidR="00B552AF" w:rsidRPr="00DE3070">
        <w:rPr>
          <w:rFonts w:ascii="Times New Roman" w:hAnsi="Times New Roman" w:cs="Times New Roman"/>
          <w:sz w:val="26"/>
          <w:szCs w:val="26"/>
        </w:rPr>
        <w:t>программ</w:t>
      </w:r>
      <w:r w:rsidR="00375CC3" w:rsidRPr="00DE3070">
        <w:rPr>
          <w:rFonts w:ascii="Times New Roman" w:hAnsi="Times New Roman" w:cs="Times New Roman"/>
          <w:sz w:val="26"/>
          <w:szCs w:val="26"/>
        </w:rPr>
        <w:t xml:space="preserve"> </w:t>
      </w:r>
      <w:r w:rsidR="00B552AF" w:rsidRPr="00DE3070">
        <w:rPr>
          <w:rFonts w:ascii="Times New Roman" w:hAnsi="Times New Roman" w:cs="Times New Roman"/>
          <w:sz w:val="26"/>
          <w:szCs w:val="26"/>
        </w:rPr>
        <w:t>наставничества;</w:t>
      </w:r>
    </w:p>
    <w:p w14:paraId="20CFE9B0" w14:textId="647747B0" w:rsidR="000270A5" w:rsidRPr="00DE3070" w:rsidRDefault="000270A5" w:rsidP="004A58DA">
      <w:pPr>
        <w:pStyle w:val="a3"/>
        <w:numPr>
          <w:ilvl w:val="0"/>
          <w:numId w:val="5"/>
        </w:numPr>
        <w:tabs>
          <w:tab w:val="left" w:pos="851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предоставление условий для непрерывного повышения профессионального мастерства педагогических работников;</w:t>
      </w:r>
    </w:p>
    <w:p w14:paraId="3D8794CD" w14:textId="77777777" w:rsidR="009014E5" w:rsidRPr="00DE3070" w:rsidRDefault="009014E5" w:rsidP="009014E5">
      <w:pPr>
        <w:pStyle w:val="a3"/>
        <w:numPr>
          <w:ilvl w:val="0"/>
          <w:numId w:val="5"/>
        </w:numPr>
        <w:tabs>
          <w:tab w:val="left" w:pos="851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формирование сетевого взаимодействия в сфере наставничества;</w:t>
      </w:r>
    </w:p>
    <w:p w14:paraId="4F060E71" w14:textId="28108DE2" w:rsidR="009014E5" w:rsidRPr="00DE3070" w:rsidRDefault="009014E5" w:rsidP="004A58DA">
      <w:pPr>
        <w:pStyle w:val="a3"/>
        <w:numPr>
          <w:ilvl w:val="0"/>
          <w:numId w:val="5"/>
        </w:numPr>
        <w:tabs>
          <w:tab w:val="left" w:pos="851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создание рекреационн</w:t>
      </w:r>
      <w:r w:rsidR="00364EC9" w:rsidRPr="00DE3070">
        <w:rPr>
          <w:rFonts w:ascii="Times New Roman" w:hAnsi="Times New Roman" w:cs="Times New Roman"/>
          <w:sz w:val="26"/>
          <w:szCs w:val="26"/>
        </w:rPr>
        <w:t>о-образовательн</w:t>
      </w:r>
      <w:r w:rsidRPr="00DE3070">
        <w:rPr>
          <w:rFonts w:ascii="Times New Roman" w:hAnsi="Times New Roman" w:cs="Times New Roman"/>
          <w:sz w:val="26"/>
          <w:szCs w:val="26"/>
        </w:rPr>
        <w:t>ых зон</w:t>
      </w:r>
      <w:r w:rsidR="00E92462">
        <w:rPr>
          <w:rFonts w:ascii="Times New Roman" w:hAnsi="Times New Roman" w:cs="Times New Roman"/>
          <w:sz w:val="26"/>
          <w:szCs w:val="26"/>
        </w:rPr>
        <w:t xml:space="preserve"> для встречи наставников и наставляемых;</w:t>
      </w:r>
    </w:p>
    <w:p w14:paraId="48BAA0D8" w14:textId="4116179F" w:rsidR="00834ED0" w:rsidRPr="00DE3070" w:rsidRDefault="00242341" w:rsidP="004A58DA">
      <w:pPr>
        <w:pStyle w:val="a3"/>
        <w:numPr>
          <w:ilvl w:val="0"/>
          <w:numId w:val="5"/>
        </w:numPr>
        <w:tabs>
          <w:tab w:val="left" w:pos="851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создание рубрики «Наставничество» на сайте образовательной организации;</w:t>
      </w:r>
    </w:p>
    <w:p w14:paraId="306E5740" w14:textId="587230CF" w:rsidR="000270A5" w:rsidRDefault="000270A5" w:rsidP="004A58DA">
      <w:pPr>
        <w:pStyle w:val="a3"/>
        <w:numPr>
          <w:ilvl w:val="0"/>
          <w:numId w:val="5"/>
        </w:numPr>
        <w:tabs>
          <w:tab w:val="left" w:pos="851"/>
          <w:tab w:val="left" w:pos="170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распространение лучших практик наставничества педагогических работников.</w:t>
      </w:r>
    </w:p>
    <w:p w14:paraId="2FC76D63" w14:textId="77777777" w:rsidR="00E92462" w:rsidRPr="00DE3070" w:rsidRDefault="00E92462" w:rsidP="00E92462">
      <w:pPr>
        <w:pStyle w:val="a3"/>
        <w:tabs>
          <w:tab w:val="left" w:pos="851"/>
          <w:tab w:val="left" w:pos="170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6AC57D9E" w14:textId="64799D6D" w:rsidR="00D12218" w:rsidRPr="00DE3070" w:rsidRDefault="00D12218" w:rsidP="004A58D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/>
          <w:bCs/>
          <w:sz w:val="26"/>
          <w:szCs w:val="26"/>
        </w:rPr>
      </w:pPr>
      <w:r w:rsidRPr="00DE3070">
        <w:rPr>
          <w:rFonts w:ascii="Times New Roman" w:hAnsi="Times New Roman" w:cs="Times New Roman"/>
          <w:b/>
          <w:bCs/>
          <w:sz w:val="26"/>
          <w:szCs w:val="26"/>
        </w:rPr>
        <w:t>Заключительный этап</w:t>
      </w:r>
      <w:r w:rsidR="00EE1450" w:rsidRPr="00DE3070">
        <w:rPr>
          <w:rFonts w:ascii="Times New Roman" w:hAnsi="Times New Roman" w:cs="Times New Roman"/>
          <w:b/>
          <w:bCs/>
          <w:sz w:val="26"/>
          <w:szCs w:val="26"/>
        </w:rPr>
        <w:t xml:space="preserve">. Оценка </w:t>
      </w:r>
      <w:r w:rsidR="004E7180" w:rsidRPr="00DE3070">
        <w:rPr>
          <w:rFonts w:ascii="Times New Roman" w:hAnsi="Times New Roman" w:cs="Times New Roman"/>
          <w:b/>
          <w:bCs/>
          <w:sz w:val="26"/>
          <w:szCs w:val="26"/>
        </w:rPr>
        <w:t>эффективности</w:t>
      </w:r>
      <w:r w:rsidR="00EE1450" w:rsidRPr="00DE3070">
        <w:rPr>
          <w:rFonts w:ascii="Times New Roman" w:hAnsi="Times New Roman" w:cs="Times New Roman"/>
          <w:b/>
          <w:bCs/>
          <w:sz w:val="26"/>
          <w:szCs w:val="26"/>
        </w:rPr>
        <w:t xml:space="preserve"> системы наставничества</w:t>
      </w:r>
      <w:r w:rsidR="004E7180" w:rsidRPr="00DE307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021D7D4" w14:textId="5C3A9061" w:rsidR="00737B92" w:rsidRPr="00DE3070" w:rsidRDefault="00737B92" w:rsidP="00FA4C19">
      <w:pPr>
        <w:pStyle w:val="a3"/>
        <w:numPr>
          <w:ilvl w:val="0"/>
          <w:numId w:val="9"/>
        </w:numPr>
        <w:tabs>
          <w:tab w:val="left" w:pos="851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с</w:t>
      </w:r>
      <w:r w:rsidR="00BD2D3C" w:rsidRPr="00DE3070">
        <w:rPr>
          <w:rFonts w:ascii="Times New Roman" w:hAnsi="Times New Roman" w:cs="Times New Roman"/>
          <w:sz w:val="26"/>
          <w:szCs w:val="26"/>
        </w:rPr>
        <w:t xml:space="preserve">бор, обработка, хранение и использование информации о результатах внедрения системы </w:t>
      </w:r>
      <w:r w:rsidRPr="00DE3070">
        <w:rPr>
          <w:rFonts w:ascii="Times New Roman" w:hAnsi="Times New Roman" w:cs="Times New Roman"/>
          <w:sz w:val="26"/>
          <w:szCs w:val="26"/>
        </w:rPr>
        <w:t>наставничества;</w:t>
      </w:r>
    </w:p>
    <w:p w14:paraId="022B9092" w14:textId="461DBF9B" w:rsidR="00737B92" w:rsidRPr="00DE3070" w:rsidRDefault="00BD2D3C" w:rsidP="00FA4C19">
      <w:pPr>
        <w:pStyle w:val="a3"/>
        <w:numPr>
          <w:ilvl w:val="0"/>
          <w:numId w:val="9"/>
        </w:numPr>
        <w:tabs>
          <w:tab w:val="left" w:pos="851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оценк</w:t>
      </w:r>
      <w:r w:rsidR="00737B92" w:rsidRPr="00DE3070">
        <w:rPr>
          <w:rFonts w:ascii="Times New Roman" w:hAnsi="Times New Roman" w:cs="Times New Roman"/>
          <w:sz w:val="26"/>
          <w:szCs w:val="26"/>
        </w:rPr>
        <w:t>а</w:t>
      </w:r>
      <w:r w:rsidRPr="00DE3070">
        <w:rPr>
          <w:rFonts w:ascii="Times New Roman" w:hAnsi="Times New Roman" w:cs="Times New Roman"/>
          <w:sz w:val="26"/>
          <w:szCs w:val="26"/>
        </w:rPr>
        <w:t xml:space="preserve"> качества </w:t>
      </w:r>
      <w:r w:rsidR="00737B92" w:rsidRPr="00DE3070">
        <w:rPr>
          <w:rFonts w:ascii="Times New Roman" w:hAnsi="Times New Roman" w:cs="Times New Roman"/>
          <w:sz w:val="26"/>
          <w:szCs w:val="26"/>
        </w:rPr>
        <w:t xml:space="preserve">разработки, апробации и применения </w:t>
      </w:r>
      <w:r w:rsidRPr="00DE3070">
        <w:rPr>
          <w:rFonts w:ascii="Times New Roman" w:hAnsi="Times New Roman" w:cs="Times New Roman"/>
          <w:sz w:val="26"/>
          <w:szCs w:val="26"/>
        </w:rPr>
        <w:t>персонализированных программ</w:t>
      </w:r>
      <w:r w:rsidR="00737B92" w:rsidRPr="00DE3070">
        <w:rPr>
          <w:rFonts w:ascii="Times New Roman" w:hAnsi="Times New Roman" w:cs="Times New Roman"/>
          <w:sz w:val="26"/>
          <w:szCs w:val="26"/>
        </w:rPr>
        <w:t xml:space="preserve"> наставничества</w:t>
      </w:r>
      <w:r w:rsidR="008B7FEB" w:rsidRPr="00DE3070">
        <w:rPr>
          <w:rFonts w:ascii="Times New Roman" w:hAnsi="Times New Roman" w:cs="Times New Roman"/>
          <w:sz w:val="26"/>
          <w:szCs w:val="26"/>
        </w:rPr>
        <w:t xml:space="preserve"> (выявление, систематизирование, отбор)</w:t>
      </w:r>
      <w:r w:rsidR="00737B92" w:rsidRPr="00DE3070">
        <w:rPr>
          <w:rFonts w:ascii="Times New Roman" w:hAnsi="Times New Roman" w:cs="Times New Roman"/>
          <w:sz w:val="26"/>
          <w:szCs w:val="26"/>
        </w:rPr>
        <w:t>;</w:t>
      </w:r>
    </w:p>
    <w:p w14:paraId="1221FD66" w14:textId="4FCA78EA" w:rsidR="00737B92" w:rsidRPr="00DE3070" w:rsidRDefault="00737B92" w:rsidP="00FA4C19">
      <w:pPr>
        <w:pStyle w:val="a3"/>
        <w:numPr>
          <w:ilvl w:val="0"/>
          <w:numId w:val="9"/>
        </w:numPr>
        <w:tabs>
          <w:tab w:val="left" w:pos="851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>создание электронного банка наставничества, доступно</w:t>
      </w:r>
      <w:r w:rsidR="00E92462">
        <w:rPr>
          <w:rFonts w:ascii="Times New Roman" w:hAnsi="Times New Roman" w:cs="Times New Roman"/>
          <w:sz w:val="26"/>
          <w:szCs w:val="26"/>
        </w:rPr>
        <w:t>го</w:t>
      </w:r>
      <w:r w:rsidRPr="00DE3070">
        <w:rPr>
          <w:rFonts w:ascii="Times New Roman" w:hAnsi="Times New Roman" w:cs="Times New Roman"/>
          <w:sz w:val="26"/>
          <w:szCs w:val="26"/>
        </w:rPr>
        <w:t xml:space="preserve"> для взаимодействия педагогов</w:t>
      </w:r>
      <w:r w:rsidR="008B7FEB" w:rsidRPr="00DE3070">
        <w:rPr>
          <w:rFonts w:ascii="Times New Roman" w:hAnsi="Times New Roman" w:cs="Times New Roman"/>
          <w:sz w:val="26"/>
          <w:szCs w:val="26"/>
        </w:rPr>
        <w:t xml:space="preserve"> (</w:t>
      </w:r>
      <w:r w:rsidR="00820672" w:rsidRPr="00DE3070">
        <w:rPr>
          <w:rFonts w:ascii="Times New Roman" w:hAnsi="Times New Roman" w:cs="Times New Roman"/>
          <w:sz w:val="26"/>
          <w:szCs w:val="26"/>
        </w:rPr>
        <w:t xml:space="preserve">построение </w:t>
      </w:r>
      <w:r w:rsidRPr="00DE3070">
        <w:rPr>
          <w:rFonts w:ascii="Times New Roman" w:hAnsi="Times New Roman" w:cs="Times New Roman"/>
          <w:sz w:val="26"/>
          <w:szCs w:val="26"/>
        </w:rPr>
        <w:t>открыто</w:t>
      </w:r>
      <w:r w:rsidR="00820672" w:rsidRPr="00DE3070">
        <w:rPr>
          <w:rFonts w:ascii="Times New Roman" w:hAnsi="Times New Roman" w:cs="Times New Roman"/>
          <w:sz w:val="26"/>
          <w:szCs w:val="26"/>
        </w:rPr>
        <w:t>й среды</w:t>
      </w:r>
      <w:r w:rsidRPr="00DE3070">
        <w:rPr>
          <w:rFonts w:ascii="Times New Roman" w:hAnsi="Times New Roman" w:cs="Times New Roman"/>
          <w:sz w:val="26"/>
          <w:szCs w:val="26"/>
        </w:rPr>
        <w:t xml:space="preserve"> наставничеств</w:t>
      </w:r>
      <w:r w:rsidR="00820672" w:rsidRPr="00DE3070">
        <w:rPr>
          <w:rFonts w:ascii="Times New Roman" w:hAnsi="Times New Roman" w:cs="Times New Roman"/>
          <w:sz w:val="26"/>
          <w:szCs w:val="26"/>
        </w:rPr>
        <w:t>а педагогических работников</w:t>
      </w:r>
      <w:r w:rsidR="008B7FEB" w:rsidRPr="00DE3070">
        <w:rPr>
          <w:rFonts w:ascii="Times New Roman" w:hAnsi="Times New Roman" w:cs="Times New Roman"/>
          <w:sz w:val="26"/>
          <w:szCs w:val="26"/>
        </w:rPr>
        <w:t>)</w:t>
      </w:r>
      <w:r w:rsidRPr="00DE3070">
        <w:rPr>
          <w:rFonts w:ascii="Times New Roman" w:hAnsi="Times New Roman" w:cs="Times New Roman"/>
          <w:sz w:val="26"/>
          <w:szCs w:val="26"/>
        </w:rPr>
        <w:t>;</w:t>
      </w:r>
    </w:p>
    <w:p w14:paraId="6B344B44" w14:textId="3334F913" w:rsidR="004A58DA" w:rsidRPr="00DE3070" w:rsidRDefault="00FA4C19" w:rsidP="00FA4C19">
      <w:pPr>
        <w:pStyle w:val="a3"/>
        <w:numPr>
          <w:ilvl w:val="0"/>
          <w:numId w:val="9"/>
        </w:numPr>
        <w:tabs>
          <w:tab w:val="left" w:pos="851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E3070">
        <w:rPr>
          <w:rFonts w:ascii="Times New Roman" w:hAnsi="Times New Roman" w:cs="Times New Roman"/>
          <w:sz w:val="26"/>
          <w:szCs w:val="26"/>
        </w:rPr>
        <w:t xml:space="preserve">применение </w:t>
      </w:r>
      <w:r w:rsidR="004A58DA" w:rsidRPr="00DE3070">
        <w:rPr>
          <w:rFonts w:ascii="Times New Roman" w:hAnsi="Times New Roman" w:cs="Times New Roman"/>
          <w:sz w:val="26"/>
          <w:szCs w:val="26"/>
        </w:rPr>
        <w:t>с</w:t>
      </w:r>
      <w:r w:rsidR="001F2CC1" w:rsidRPr="00DE3070">
        <w:rPr>
          <w:rFonts w:ascii="Times New Roman" w:hAnsi="Times New Roman" w:cs="Times New Roman"/>
          <w:sz w:val="26"/>
          <w:szCs w:val="26"/>
        </w:rPr>
        <w:t>истем</w:t>
      </w:r>
      <w:r w:rsidRPr="00DE3070">
        <w:rPr>
          <w:rFonts w:ascii="Times New Roman" w:hAnsi="Times New Roman" w:cs="Times New Roman"/>
          <w:sz w:val="26"/>
          <w:szCs w:val="26"/>
        </w:rPr>
        <w:t>ы</w:t>
      </w:r>
      <w:r w:rsidR="001F2CC1" w:rsidRPr="00DE3070">
        <w:rPr>
          <w:rFonts w:ascii="Times New Roman" w:hAnsi="Times New Roman" w:cs="Times New Roman"/>
          <w:sz w:val="26"/>
          <w:szCs w:val="26"/>
        </w:rPr>
        <w:t xml:space="preserve"> поощрения</w:t>
      </w:r>
      <w:r w:rsidR="004A58DA" w:rsidRPr="00DE3070">
        <w:rPr>
          <w:rFonts w:ascii="Times New Roman" w:hAnsi="Times New Roman" w:cs="Times New Roman"/>
          <w:sz w:val="26"/>
          <w:szCs w:val="26"/>
        </w:rPr>
        <w:t>.</w:t>
      </w:r>
    </w:p>
    <w:p w14:paraId="136FB989" w14:textId="6C746021" w:rsidR="00D91607" w:rsidRPr="00DE3070" w:rsidRDefault="00D91607" w:rsidP="00DE3070">
      <w:pPr>
        <w:spacing w:before="240" w:after="0"/>
        <w:jc w:val="center"/>
        <w:rPr>
          <w:rFonts w:ascii="Monotype Corsiva" w:eastAsia="Trebuchet MS" w:hAnsi="Monotype Corsiva" w:cs="Times New Roman"/>
          <w:b/>
          <w:i/>
          <w:color w:val="FF0066"/>
          <w:sz w:val="32"/>
          <w:szCs w:val="72"/>
          <w:lang w:val="en-US"/>
        </w:rPr>
      </w:pPr>
      <w:r w:rsidRPr="00DE3070">
        <w:rPr>
          <w:rFonts w:ascii="Monotype Corsiva" w:eastAsia="Trebuchet MS" w:hAnsi="Monotype Corsiva" w:cs="Times New Roman"/>
          <w:b/>
          <w:i/>
          <w:color w:val="FF0066"/>
          <w:sz w:val="32"/>
          <w:szCs w:val="72"/>
        </w:rPr>
        <w:t>КОНТАКТЫ:</w:t>
      </w:r>
    </w:p>
    <w:p w14:paraId="1DDDFD0D" w14:textId="261032EA" w:rsidR="00D91607" w:rsidRPr="00DE3070" w:rsidRDefault="00DE3070" w:rsidP="00DE3070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7"/>
          <w:lang w:val="en-US"/>
        </w:rPr>
      </w:pPr>
      <w:r w:rsidRPr="00DE3070">
        <w:rPr>
          <w:rFonts w:ascii="Monotype Corsiva" w:eastAsia="Trebuchet MS" w:hAnsi="Monotype Corsiva" w:cs="Times New Roman"/>
          <w:b/>
          <w:bCs/>
          <w:noProof/>
          <w:color w:val="0000CC"/>
          <w:sz w:val="28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 wp14:anchorId="36EA98C2" wp14:editId="7263B4F8">
            <wp:simplePos x="0" y="0"/>
            <wp:positionH relativeFrom="column">
              <wp:posOffset>5080000</wp:posOffset>
            </wp:positionH>
            <wp:positionV relativeFrom="paragraph">
              <wp:posOffset>26035</wp:posOffset>
            </wp:positionV>
            <wp:extent cx="228600" cy="238125"/>
            <wp:effectExtent l="0" t="0" r="0" b="9525"/>
            <wp:wrapNone/>
            <wp:docPr id="2" name="Рисунок 2" descr="https://cs4ever.ru/files/news_imgs/148483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cs4ever.ru/files/news_imgs/14848307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D91607" w:rsidRPr="00DE3070">
          <w:rPr>
            <w:rStyle w:val="a4"/>
            <w:rFonts w:ascii="Monotype Corsiva" w:eastAsia="Trebuchet MS" w:hAnsi="Monotype Corsiva" w:cs="Times New Roman"/>
            <w:b/>
            <w:bCs/>
            <w:sz w:val="28"/>
            <w:szCs w:val="30"/>
            <w:lang w:val="en-US"/>
          </w:rPr>
          <w:t>www.eseur.ru</w:t>
        </w:r>
      </w:hyperlink>
      <w:r w:rsidR="00D91607" w:rsidRPr="00DE3070"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lang w:val="en-US"/>
        </w:rPr>
        <w:t xml:space="preserve"> </w:t>
      </w:r>
      <w:r w:rsidR="0036070C" w:rsidRPr="00DE3070"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lang w:val="en-US"/>
        </w:rPr>
        <w:t xml:space="preserve">   </w:t>
      </w:r>
      <w:r w:rsidR="00D91607" w:rsidRPr="00DE3070"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lang w:val="en-US"/>
        </w:rPr>
        <w:t xml:space="preserve">   </w:t>
      </w:r>
      <w:r w:rsidR="0036070C" w:rsidRPr="00DE3070"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lang w:val="en-US"/>
        </w:rPr>
        <w:t xml:space="preserve">       </w:t>
      </w:r>
      <w:r w:rsidRPr="00DE3070"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lang w:val="en-US"/>
        </w:rPr>
        <w:t xml:space="preserve">                 </w:t>
      </w:r>
      <w:r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lang w:val="en-US"/>
        </w:rPr>
        <w:t xml:space="preserve">  </w:t>
      </w:r>
      <w:hyperlink r:id="rId9" w:history="1">
        <w:r w:rsidR="0036070C" w:rsidRPr="00DE3070">
          <w:rPr>
            <w:rStyle w:val="a4"/>
            <w:rFonts w:ascii="Monotype Corsiva" w:eastAsia="Trebuchet MS" w:hAnsi="Monotype Corsiva" w:cs="Times New Roman"/>
            <w:b/>
            <w:bCs/>
            <w:sz w:val="28"/>
            <w:szCs w:val="30"/>
            <w:lang w:val="en-US"/>
          </w:rPr>
          <w:t>www.stvprofedu.ru</w:t>
        </w:r>
      </w:hyperlink>
      <w:r w:rsidR="00D91607" w:rsidRPr="00DE3070"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lang w:val="en-US"/>
        </w:rPr>
        <w:t xml:space="preserve"> </w:t>
      </w:r>
      <w:r w:rsidR="0036070C" w:rsidRPr="00DE3070"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lang w:val="en-US"/>
        </w:rPr>
        <w:t xml:space="preserve">      </w:t>
      </w:r>
      <w:r w:rsidRPr="00DE3070"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lang w:val="en-US"/>
        </w:rPr>
        <w:t xml:space="preserve">               </w:t>
      </w:r>
      <w:r w:rsidR="0036070C" w:rsidRPr="00DE3070"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lang w:val="en-US"/>
        </w:rPr>
        <w:t xml:space="preserve">            </w:t>
      </w:r>
      <w:r w:rsidR="00D91607" w:rsidRPr="00DE3070"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lang w:val="en-US"/>
        </w:rPr>
        <w:t xml:space="preserve">    </w:t>
      </w:r>
      <w:r w:rsidR="00D91607" w:rsidRPr="00DE3070">
        <w:rPr>
          <w:rFonts w:ascii="Monotype Corsiva" w:eastAsia="Trebuchet MS" w:hAnsi="Monotype Corsiva" w:cs="Times New Roman"/>
          <w:b/>
          <w:bCs/>
          <w:color w:val="0000CC"/>
          <w:sz w:val="28"/>
          <w:szCs w:val="30"/>
          <w:u w:val="single"/>
          <w:lang w:val="en-US"/>
        </w:rPr>
        <w:t xml:space="preserve">stvprofedu </w:t>
      </w:r>
    </w:p>
    <w:sectPr w:rsidR="00D91607" w:rsidRPr="00DE3070" w:rsidSect="00DE3070">
      <w:pgSz w:w="11906" w:h="16838"/>
      <w:pgMar w:top="851" w:right="851" w:bottom="851" w:left="851" w:header="709" w:footer="709" w:gutter="0"/>
      <w:pgBorders w:offsetFrom="page">
        <w:top w:val="twistedLines2" w:sz="10" w:space="24" w:color="7030A0"/>
        <w:left w:val="twistedLines2" w:sz="10" w:space="24" w:color="7030A0"/>
        <w:bottom w:val="twistedLines2" w:sz="10" w:space="24" w:color="7030A0"/>
        <w:right w:val="twistedLines2" w:sz="1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729"/>
    <w:multiLevelType w:val="hybridMultilevel"/>
    <w:tmpl w:val="907C54F6"/>
    <w:lvl w:ilvl="0" w:tplc="FC10C028">
      <w:start w:val="1"/>
      <w:numFmt w:val="bullet"/>
      <w:lvlText w:val="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2B20"/>
    <w:multiLevelType w:val="hybridMultilevel"/>
    <w:tmpl w:val="FE4EABFC"/>
    <w:lvl w:ilvl="0" w:tplc="519EAD4E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D401E8"/>
    <w:multiLevelType w:val="hybridMultilevel"/>
    <w:tmpl w:val="6B7A8DCC"/>
    <w:lvl w:ilvl="0" w:tplc="5F2C8B78">
      <w:start w:val="1"/>
      <w:numFmt w:val="bullet"/>
      <w:lvlText w:val=""/>
      <w:lvlJc w:val="left"/>
      <w:pPr>
        <w:ind w:left="2076" w:hanging="360"/>
      </w:pPr>
      <w:rPr>
        <w:rFonts w:ascii="Wingdings" w:hAnsi="Wingdings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3" w15:restartNumberingAfterBreak="0">
    <w:nsid w:val="403D26A1"/>
    <w:multiLevelType w:val="multilevel"/>
    <w:tmpl w:val="C1D6B29C"/>
    <w:lvl w:ilvl="0">
      <w:start w:val="1"/>
      <w:numFmt w:val="upperRoman"/>
      <w:lvlText w:val="%1."/>
      <w:lvlJc w:val="left"/>
      <w:pPr>
        <w:ind w:left="1065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93" w:hanging="720"/>
      </w:pPr>
    </w:lvl>
    <w:lvl w:ilvl="3">
      <w:start w:val="1"/>
      <w:numFmt w:val="decimal"/>
      <w:isLgl/>
      <w:lvlText w:val="%1.%2.%3.%4."/>
      <w:lvlJc w:val="left"/>
      <w:pPr>
        <w:ind w:left="2517" w:hanging="1080"/>
      </w:pPr>
    </w:lvl>
    <w:lvl w:ilvl="4">
      <w:start w:val="1"/>
      <w:numFmt w:val="decimal"/>
      <w:isLgl/>
      <w:lvlText w:val="%1.%2.%3.%4.%5."/>
      <w:lvlJc w:val="left"/>
      <w:pPr>
        <w:ind w:left="2881" w:hanging="1080"/>
      </w:pPr>
    </w:lvl>
    <w:lvl w:ilvl="5">
      <w:start w:val="1"/>
      <w:numFmt w:val="decimal"/>
      <w:isLgl/>
      <w:lvlText w:val="%1.%2.%3.%4.%5.%6."/>
      <w:lvlJc w:val="left"/>
      <w:pPr>
        <w:ind w:left="3605" w:hanging="1440"/>
      </w:pPr>
    </w:lvl>
    <w:lvl w:ilvl="6">
      <w:start w:val="1"/>
      <w:numFmt w:val="decimal"/>
      <w:isLgl/>
      <w:lvlText w:val="%1.%2.%3.%4.%5.%6.%7."/>
      <w:lvlJc w:val="left"/>
      <w:pPr>
        <w:ind w:left="4329" w:hanging="1800"/>
      </w:pPr>
    </w:lvl>
    <w:lvl w:ilvl="7">
      <w:start w:val="1"/>
      <w:numFmt w:val="decimal"/>
      <w:isLgl/>
      <w:lvlText w:val="%1.%2.%3.%4.%5.%6.%7.%8."/>
      <w:lvlJc w:val="left"/>
      <w:pPr>
        <w:ind w:left="4693" w:hanging="1800"/>
      </w:pPr>
    </w:lvl>
    <w:lvl w:ilvl="8">
      <w:start w:val="1"/>
      <w:numFmt w:val="decimal"/>
      <w:isLgl/>
      <w:lvlText w:val="%1.%2.%3.%4.%5.%6.%7.%8.%9."/>
      <w:lvlJc w:val="left"/>
      <w:pPr>
        <w:ind w:left="5417" w:hanging="2160"/>
      </w:pPr>
    </w:lvl>
  </w:abstractNum>
  <w:abstractNum w:abstractNumId="4" w15:restartNumberingAfterBreak="0">
    <w:nsid w:val="417018C9"/>
    <w:multiLevelType w:val="hybridMultilevel"/>
    <w:tmpl w:val="1C7AED08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53B0169"/>
    <w:multiLevelType w:val="hybridMultilevel"/>
    <w:tmpl w:val="ABFC7D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96D8C"/>
    <w:multiLevelType w:val="hybridMultilevel"/>
    <w:tmpl w:val="DD3CF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661CE"/>
    <w:multiLevelType w:val="hybridMultilevel"/>
    <w:tmpl w:val="DC5417F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27B1DDD"/>
    <w:multiLevelType w:val="hybridMultilevel"/>
    <w:tmpl w:val="A36E275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7247E15"/>
    <w:multiLevelType w:val="hybridMultilevel"/>
    <w:tmpl w:val="848694E8"/>
    <w:lvl w:ilvl="0" w:tplc="0F90703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499078723">
    <w:abstractNumId w:val="3"/>
  </w:num>
  <w:num w:numId="2" w16cid:durableId="633557128">
    <w:abstractNumId w:val="4"/>
  </w:num>
  <w:num w:numId="3" w16cid:durableId="1001079616">
    <w:abstractNumId w:val="7"/>
  </w:num>
  <w:num w:numId="4" w16cid:durableId="1113208629">
    <w:abstractNumId w:val="5"/>
  </w:num>
  <w:num w:numId="5" w16cid:durableId="398134011">
    <w:abstractNumId w:val="8"/>
  </w:num>
  <w:num w:numId="6" w16cid:durableId="376590242">
    <w:abstractNumId w:val="6"/>
  </w:num>
  <w:num w:numId="7" w16cid:durableId="1142966287">
    <w:abstractNumId w:val="1"/>
  </w:num>
  <w:num w:numId="8" w16cid:durableId="1871608014">
    <w:abstractNumId w:val="0"/>
  </w:num>
  <w:num w:numId="9" w16cid:durableId="896168752">
    <w:abstractNumId w:val="2"/>
  </w:num>
  <w:num w:numId="10" w16cid:durableId="34627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95"/>
    <w:rsid w:val="000270A5"/>
    <w:rsid w:val="00040B42"/>
    <w:rsid w:val="00067D17"/>
    <w:rsid w:val="00077CBD"/>
    <w:rsid w:val="000A0DE3"/>
    <w:rsid w:val="001147D8"/>
    <w:rsid w:val="001B6081"/>
    <w:rsid w:val="001F249B"/>
    <w:rsid w:val="001F2CC1"/>
    <w:rsid w:val="00242341"/>
    <w:rsid w:val="00292C22"/>
    <w:rsid w:val="002B40A3"/>
    <w:rsid w:val="0036070C"/>
    <w:rsid w:val="00364EC9"/>
    <w:rsid w:val="00374BA8"/>
    <w:rsid w:val="00375CC3"/>
    <w:rsid w:val="003B385E"/>
    <w:rsid w:val="003E1656"/>
    <w:rsid w:val="004028F1"/>
    <w:rsid w:val="004462DA"/>
    <w:rsid w:val="00455E12"/>
    <w:rsid w:val="0046281E"/>
    <w:rsid w:val="004A58DA"/>
    <w:rsid w:val="004E7180"/>
    <w:rsid w:val="0052246D"/>
    <w:rsid w:val="005430EA"/>
    <w:rsid w:val="00580F0F"/>
    <w:rsid w:val="005C3134"/>
    <w:rsid w:val="006A0AA4"/>
    <w:rsid w:val="006B1ABC"/>
    <w:rsid w:val="006B54A5"/>
    <w:rsid w:val="006C2498"/>
    <w:rsid w:val="006D1EB4"/>
    <w:rsid w:val="00737B92"/>
    <w:rsid w:val="0077736D"/>
    <w:rsid w:val="007B131D"/>
    <w:rsid w:val="007B3EED"/>
    <w:rsid w:val="007D5D95"/>
    <w:rsid w:val="0081168E"/>
    <w:rsid w:val="0081778F"/>
    <w:rsid w:val="00820672"/>
    <w:rsid w:val="0082732C"/>
    <w:rsid w:val="00834ED0"/>
    <w:rsid w:val="00843CC3"/>
    <w:rsid w:val="00892AE5"/>
    <w:rsid w:val="008B7FEB"/>
    <w:rsid w:val="008C68FE"/>
    <w:rsid w:val="008D3E1C"/>
    <w:rsid w:val="008F6D85"/>
    <w:rsid w:val="009014E5"/>
    <w:rsid w:val="009461E0"/>
    <w:rsid w:val="009655C9"/>
    <w:rsid w:val="009C5CDF"/>
    <w:rsid w:val="00A262FF"/>
    <w:rsid w:val="00A65863"/>
    <w:rsid w:val="00AC6525"/>
    <w:rsid w:val="00AD5872"/>
    <w:rsid w:val="00AF68E2"/>
    <w:rsid w:val="00B552AF"/>
    <w:rsid w:val="00B94157"/>
    <w:rsid w:val="00BD2D3C"/>
    <w:rsid w:val="00BF1501"/>
    <w:rsid w:val="00BF4642"/>
    <w:rsid w:val="00BF542F"/>
    <w:rsid w:val="00CC0B95"/>
    <w:rsid w:val="00CC7E9B"/>
    <w:rsid w:val="00D12218"/>
    <w:rsid w:val="00D211DA"/>
    <w:rsid w:val="00D30EEA"/>
    <w:rsid w:val="00D41CDB"/>
    <w:rsid w:val="00D82169"/>
    <w:rsid w:val="00D91607"/>
    <w:rsid w:val="00DE0C14"/>
    <w:rsid w:val="00DE3070"/>
    <w:rsid w:val="00E63B76"/>
    <w:rsid w:val="00E92462"/>
    <w:rsid w:val="00EE1450"/>
    <w:rsid w:val="00EE4C29"/>
    <w:rsid w:val="00F0787F"/>
    <w:rsid w:val="00F07D9B"/>
    <w:rsid w:val="00FA4C19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9AF5"/>
  <w15:chartTrackingRefBased/>
  <w15:docId w15:val="{E278B9B6-24B3-440E-91A3-A43CE43B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2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218"/>
    <w:pPr>
      <w:ind w:left="720"/>
      <w:contextualSpacing/>
    </w:pPr>
  </w:style>
  <w:style w:type="paragraph" w:customStyle="1" w:styleId="pboth">
    <w:name w:val="pboth"/>
    <w:basedOn w:val="a"/>
    <w:rsid w:val="0029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30EA"/>
    <w:rPr>
      <w:color w:val="0000FF"/>
      <w:u w:val="single"/>
    </w:rPr>
  </w:style>
  <w:style w:type="paragraph" w:customStyle="1" w:styleId="pcenter">
    <w:name w:val="pcenter"/>
    <w:basedOn w:val="a"/>
    <w:rsid w:val="008C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91607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E3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3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vprof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C65E6-8AA6-4C57-A980-DC7A85FF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2022-08-23T10:14:00Z</cp:lastPrinted>
  <dcterms:created xsi:type="dcterms:W3CDTF">2022-08-23T14:36:00Z</dcterms:created>
  <dcterms:modified xsi:type="dcterms:W3CDTF">2022-08-24T07:30:00Z</dcterms:modified>
</cp:coreProperties>
</file>