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79" w:rsidRDefault="001A6B79" w:rsidP="001A6B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№5 к приказу от 09.01.2018. № 27/1 </w:t>
      </w:r>
    </w:p>
    <w:p w:rsidR="001A6B79" w:rsidRDefault="001A6B79" w:rsidP="001A6B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«СОГЛАСОВАНО»                                                                                                  «УТВЕРЖДАЮ» </w:t>
      </w:r>
    </w:p>
    <w:p w:rsidR="001A6B79" w:rsidRDefault="001A6B79" w:rsidP="001A6B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профсоюзного </w:t>
      </w:r>
      <w:proofErr w:type="gramStart"/>
      <w:r>
        <w:rPr>
          <w:sz w:val="23"/>
          <w:szCs w:val="23"/>
        </w:rPr>
        <w:t>комитета</w:t>
      </w:r>
      <w:proofErr w:type="gramEnd"/>
      <w:r>
        <w:rPr>
          <w:sz w:val="23"/>
          <w:szCs w:val="23"/>
        </w:rPr>
        <w:t xml:space="preserve">                             Заведующий МБДОУ № 16 «Ласточка» </w:t>
      </w:r>
    </w:p>
    <w:p w:rsidR="001A6B79" w:rsidRDefault="001A6B79" w:rsidP="001A6B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 </w:t>
      </w:r>
      <w:proofErr w:type="spellStart"/>
      <w:r>
        <w:rPr>
          <w:sz w:val="23"/>
          <w:szCs w:val="23"/>
        </w:rPr>
        <w:t>Минтеева</w:t>
      </w:r>
      <w:proofErr w:type="spellEnd"/>
      <w:r>
        <w:rPr>
          <w:sz w:val="23"/>
          <w:szCs w:val="23"/>
        </w:rPr>
        <w:t xml:space="preserve"> О.В.                                                            ____________ Малахова Н.Ю. </w:t>
      </w:r>
    </w:p>
    <w:p w:rsidR="001A6B79" w:rsidRDefault="001A6B79" w:rsidP="001A6B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Протокол № ___ «__» ________ 2018 г.                                                                     Приказ № ____ </w:t>
      </w:r>
    </w:p>
    <w:p w:rsidR="001A6B79" w:rsidRDefault="001A6B79" w:rsidP="001A6B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__________ 2018 г. </w:t>
      </w:r>
    </w:p>
    <w:p w:rsidR="004017A5" w:rsidRDefault="003232D0" w:rsidP="004017A5">
      <w:pPr>
        <w:pStyle w:val="Default"/>
        <w:jc w:val="center"/>
        <w:rPr>
          <w:b/>
          <w:bCs/>
          <w:sz w:val="28"/>
          <w:szCs w:val="28"/>
        </w:rPr>
      </w:pPr>
      <w:r w:rsidRPr="001A6B79">
        <w:rPr>
          <w:b/>
          <w:bCs/>
          <w:sz w:val="28"/>
          <w:szCs w:val="28"/>
        </w:rPr>
        <w:t xml:space="preserve">ПОРЯДОК </w:t>
      </w:r>
    </w:p>
    <w:p w:rsidR="003232D0" w:rsidRPr="001A6B79" w:rsidRDefault="003232D0" w:rsidP="004017A5">
      <w:pPr>
        <w:pStyle w:val="Default"/>
        <w:jc w:val="center"/>
        <w:rPr>
          <w:sz w:val="28"/>
          <w:szCs w:val="28"/>
        </w:rPr>
      </w:pPr>
      <w:r w:rsidRPr="001A6B79">
        <w:rPr>
          <w:b/>
          <w:bCs/>
          <w:sz w:val="28"/>
          <w:szCs w:val="28"/>
        </w:rPr>
        <w:t>уничтожения, блокирования персональны</w:t>
      </w:r>
      <w:r w:rsidR="004017A5">
        <w:rPr>
          <w:b/>
          <w:bCs/>
          <w:sz w:val="28"/>
          <w:szCs w:val="28"/>
        </w:rPr>
        <w:t>х данных в МБДОУ Детский сад №16</w:t>
      </w:r>
      <w:r w:rsidRPr="001A6B79">
        <w:rPr>
          <w:b/>
          <w:bCs/>
          <w:sz w:val="28"/>
          <w:szCs w:val="28"/>
        </w:rPr>
        <w:t xml:space="preserve"> «</w:t>
      </w:r>
      <w:r w:rsidR="004017A5">
        <w:rPr>
          <w:b/>
          <w:bCs/>
          <w:sz w:val="28"/>
          <w:szCs w:val="28"/>
        </w:rPr>
        <w:t>Ласточ</w:t>
      </w:r>
      <w:r w:rsidRPr="001A6B79">
        <w:rPr>
          <w:b/>
          <w:bCs/>
          <w:sz w:val="28"/>
          <w:szCs w:val="28"/>
        </w:rPr>
        <w:t>ка»</w:t>
      </w:r>
    </w:p>
    <w:p w:rsidR="003232D0" w:rsidRPr="001A6B79" w:rsidRDefault="003232D0" w:rsidP="004017A5">
      <w:pPr>
        <w:pStyle w:val="Default"/>
        <w:jc w:val="center"/>
        <w:rPr>
          <w:sz w:val="28"/>
          <w:szCs w:val="28"/>
        </w:rPr>
      </w:pPr>
      <w:r w:rsidRPr="001A6B79">
        <w:rPr>
          <w:b/>
          <w:bCs/>
          <w:sz w:val="28"/>
          <w:szCs w:val="28"/>
        </w:rPr>
        <w:t xml:space="preserve">1. </w:t>
      </w:r>
      <w:proofErr w:type="gramStart"/>
      <w:r w:rsidRPr="001A6B79">
        <w:rPr>
          <w:b/>
          <w:bCs/>
          <w:sz w:val="28"/>
          <w:szCs w:val="28"/>
        </w:rPr>
        <w:t>Общие</w:t>
      </w:r>
      <w:proofErr w:type="gramEnd"/>
      <w:r w:rsidRPr="001A6B79">
        <w:rPr>
          <w:b/>
          <w:bCs/>
          <w:sz w:val="28"/>
          <w:szCs w:val="28"/>
        </w:rPr>
        <w:t xml:space="preserve"> положении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1.1. Настоящий Порядок уничтожения, блокирования персональных </w:t>
      </w:r>
      <w:r w:rsidR="004017A5">
        <w:rPr>
          <w:sz w:val="28"/>
          <w:szCs w:val="28"/>
        </w:rPr>
        <w:t>данных в МБДОУ Детском саду № 16</w:t>
      </w:r>
      <w:r w:rsidRPr="001A6B79">
        <w:rPr>
          <w:sz w:val="28"/>
          <w:szCs w:val="28"/>
        </w:rPr>
        <w:t xml:space="preserve"> «</w:t>
      </w:r>
      <w:r w:rsidR="004017A5">
        <w:rPr>
          <w:sz w:val="28"/>
          <w:szCs w:val="28"/>
        </w:rPr>
        <w:t>Ласточ</w:t>
      </w:r>
      <w:r w:rsidRPr="001A6B79">
        <w:rPr>
          <w:sz w:val="28"/>
          <w:szCs w:val="28"/>
        </w:rPr>
        <w:t xml:space="preserve">ка» определяет условия и способы: </w:t>
      </w:r>
    </w:p>
    <w:p w:rsidR="004017A5" w:rsidRDefault="003232D0" w:rsidP="00401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B79">
        <w:rPr>
          <w:rFonts w:ascii="Times New Roman" w:hAnsi="Times New Roman" w:cs="Times New Roman"/>
          <w:sz w:val="28"/>
          <w:szCs w:val="28"/>
        </w:rPr>
        <w:t xml:space="preserve">- уничтожения бумажных носителей (документов), содержащих персональные данные, по достижению цели обработки этих персональных данных - персональных данных в машинных носителях информации, в том числе персональных данных, и при необходимости самих машинных, носителей информации. </w:t>
      </w:r>
    </w:p>
    <w:p w:rsidR="003232D0" w:rsidRPr="004017A5" w:rsidRDefault="003232D0" w:rsidP="00401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B79">
        <w:rPr>
          <w:b/>
          <w:bCs/>
          <w:sz w:val="28"/>
          <w:szCs w:val="28"/>
        </w:rPr>
        <w:t>2.Блокирование и уничтожение персональных данных, содержащихся в машинных носителях информации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2.1. </w:t>
      </w:r>
      <w:proofErr w:type="gramStart"/>
      <w:r w:rsidRPr="001A6B79">
        <w:rPr>
          <w:sz w:val="28"/>
          <w:szCs w:val="28"/>
        </w:rPr>
        <w:t xml:space="preserve">Блокирование информации, содержащей персональные данные субъекта персональных данных, производится в случаях: если персональные данные являются неполными, устаревшими, недостоверными: если сведения являются незаконно полученными или не являются необходимыми для заявленной оператором персональных данных цели обработки. </w:t>
      </w:r>
      <w:proofErr w:type="gramEnd"/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2.2. В случае подтверждения факта недостоверности персональных данных уполномоченное Оператором лицо на основании документов, представленных субъектом персональных данных, уполномоченным органом по защите прав субъектов персональных данных или полученных в ходе самостоятельной проверки, обязано уточнять персональные данные и снять их блокирование.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2.3. В случае выявления неправомерных действий с персональными данными уполномоченное Оператором лицо обязано устранить (организовать устранение) допущенные нарушения. В случае невозможности устранения допущенных нарушений необходимо в срок, не превышающий трех рабочих дней </w:t>
      </w:r>
      <w:proofErr w:type="gramStart"/>
      <w:r w:rsidRPr="001A6B79">
        <w:rPr>
          <w:sz w:val="28"/>
          <w:szCs w:val="28"/>
        </w:rPr>
        <w:t>с даты выявления</w:t>
      </w:r>
      <w:proofErr w:type="gramEnd"/>
      <w:r w:rsidRPr="001A6B79">
        <w:rPr>
          <w:sz w:val="28"/>
          <w:szCs w:val="28"/>
        </w:rPr>
        <w:t xml:space="preserve"> неправомерности действий с персональными данными, уничтожить персональные данные.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2.4. Об устранении допущенных нарушений или об уничтожении персональных данных уполномоченное Оператором лице обязано уведомить субъекта персональных данных, а в случае, если обращение или запрос были направлены уполномоченным органом по защите прав субъектов персональных данных, также указанный орган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2.5. Уполномоченное Оператором лицо обязано уничтожить персональные данные субъекта персональных данных в случаях: • достижения цели обработки персональных данных оператор; отзыва субъектом согласия на обработку своих персональных данных.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lastRenderedPageBreak/>
        <w:t xml:space="preserve">2.6. Уничтожение персональных данных должно быть осуществлено в течение трех дней с указанных моментов. В согласии субъекта персональных данных на обработку его персональных данных могут быть установлены иные сроки уничтожения персональных данных при достижении цели обработки персональных данных. </w:t>
      </w:r>
    </w:p>
    <w:p w:rsidR="003232D0" w:rsidRPr="001A6B79" w:rsidRDefault="003232D0" w:rsidP="004017A5">
      <w:pPr>
        <w:pStyle w:val="Default"/>
        <w:jc w:val="center"/>
        <w:rPr>
          <w:sz w:val="28"/>
          <w:szCs w:val="28"/>
        </w:rPr>
      </w:pPr>
      <w:r w:rsidRPr="001A6B79">
        <w:rPr>
          <w:b/>
          <w:bCs/>
          <w:sz w:val="28"/>
          <w:szCs w:val="28"/>
        </w:rPr>
        <w:t>3. Работа с бумажными носителями</w:t>
      </w:r>
    </w:p>
    <w:p w:rsidR="003232D0" w:rsidRPr="001A6B79" w:rsidRDefault="003232D0" w:rsidP="004017A5">
      <w:pPr>
        <w:pStyle w:val="Default"/>
        <w:jc w:val="center"/>
        <w:rPr>
          <w:sz w:val="28"/>
          <w:szCs w:val="28"/>
        </w:rPr>
      </w:pPr>
      <w:r w:rsidRPr="001A6B79">
        <w:rPr>
          <w:b/>
          <w:bCs/>
          <w:sz w:val="28"/>
          <w:szCs w:val="28"/>
        </w:rPr>
        <w:t>(документами)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3.1. Виды и периоды уничтожения бумажных носителей, содержащих персональные данные, представлены в таблице 1: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Таблица 1 </w:t>
      </w:r>
    </w:p>
    <w:p w:rsidR="003232D0" w:rsidRPr="001A6B79" w:rsidRDefault="003232D0" w:rsidP="001A6B79">
      <w:pPr>
        <w:jc w:val="both"/>
        <w:rPr>
          <w:rFonts w:ascii="Times New Roman" w:hAnsi="Times New Roman" w:cs="Times New Roman"/>
          <w:sz w:val="28"/>
          <w:szCs w:val="28"/>
        </w:rPr>
      </w:pPr>
      <w:r w:rsidRPr="001A6B79">
        <w:rPr>
          <w:rFonts w:ascii="Times New Roman" w:hAnsi="Times New Roman" w:cs="Times New Roman"/>
          <w:sz w:val="28"/>
          <w:szCs w:val="28"/>
        </w:rPr>
        <w:t>Виды и периоды уничтожения бумажных носителей, содержащих персональные данные</w:t>
      </w:r>
    </w:p>
    <w:tbl>
      <w:tblPr>
        <w:tblStyle w:val="a3"/>
        <w:tblW w:w="0" w:type="auto"/>
        <w:tblLook w:val="04A0"/>
      </w:tblPr>
      <w:tblGrid>
        <w:gridCol w:w="817"/>
        <w:gridCol w:w="4063"/>
        <w:gridCol w:w="2358"/>
        <w:gridCol w:w="2333"/>
      </w:tblGrid>
      <w:tr w:rsidR="001A6B79" w:rsidRPr="001A6B79" w:rsidTr="004017A5">
        <w:tc>
          <w:tcPr>
            <w:tcW w:w="817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63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2358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2333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Действия по окончании срока хранения</w:t>
            </w:r>
          </w:p>
        </w:tc>
      </w:tr>
      <w:tr w:rsidR="001A6B79" w:rsidRPr="001A6B79" w:rsidTr="004017A5">
        <w:tc>
          <w:tcPr>
            <w:tcW w:w="817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>Документы (сведения, содержащие персональные данные о работниках Оператора), переданные и сформированные при трудоустройстве работника</w:t>
            </w:r>
          </w:p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75 лет</w:t>
            </w:r>
          </w:p>
        </w:tc>
        <w:tc>
          <w:tcPr>
            <w:tcW w:w="2333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Уничтожение</w:t>
            </w:r>
          </w:p>
        </w:tc>
      </w:tr>
      <w:tr w:rsidR="001A6B79" w:rsidRPr="001A6B79" w:rsidTr="004017A5">
        <w:tc>
          <w:tcPr>
            <w:tcW w:w="817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3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 xml:space="preserve">Документы о воспитанниках (сведения, содержащие персональные данные воспитанников), родителей (законных представителей) </w:t>
            </w:r>
          </w:p>
        </w:tc>
        <w:tc>
          <w:tcPr>
            <w:tcW w:w="2358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1A6B79">
              <w:rPr>
                <w:sz w:val="28"/>
                <w:szCs w:val="28"/>
              </w:rPr>
              <w:t xml:space="preserve">Установленные для данных (документов сроки хранения </w:t>
            </w:r>
            <w:proofErr w:type="gramEnd"/>
          </w:p>
        </w:tc>
        <w:tc>
          <w:tcPr>
            <w:tcW w:w="2333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 xml:space="preserve">Уничтожение </w:t>
            </w:r>
          </w:p>
        </w:tc>
      </w:tr>
      <w:tr w:rsidR="001A6B79" w:rsidRPr="001A6B79" w:rsidTr="004017A5">
        <w:tc>
          <w:tcPr>
            <w:tcW w:w="817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3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 xml:space="preserve">Другие документы с грифом «Конфиденциально» и «Для служебного пользования» (Журналы учѐта, списки доступа, эксплуатационная документация и </w:t>
            </w:r>
            <w:proofErr w:type="spellStart"/>
            <w:r w:rsidRPr="001A6B79">
              <w:rPr>
                <w:sz w:val="28"/>
                <w:szCs w:val="28"/>
              </w:rPr>
              <w:t>т</w:t>
            </w:r>
            <w:proofErr w:type="gramStart"/>
            <w:r w:rsidRPr="001A6B79">
              <w:rPr>
                <w:sz w:val="28"/>
                <w:szCs w:val="28"/>
              </w:rPr>
              <w:t>,п</w:t>
            </w:r>
            <w:proofErr w:type="spellEnd"/>
            <w:proofErr w:type="gramEnd"/>
            <w:r w:rsidRPr="001A6B79">
              <w:rPr>
                <w:sz w:val="28"/>
                <w:szCs w:val="28"/>
              </w:rPr>
              <w:t xml:space="preserve">.) </w:t>
            </w:r>
          </w:p>
        </w:tc>
        <w:tc>
          <w:tcPr>
            <w:tcW w:w="2358" w:type="dxa"/>
          </w:tcPr>
          <w:p w:rsidR="001A6B79" w:rsidRPr="001A6B79" w:rsidRDefault="004017A5" w:rsidP="001A6B79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</w:t>
            </w:r>
            <w:r w:rsidR="001A6B79" w:rsidRPr="001A6B79">
              <w:rPr>
                <w:sz w:val="28"/>
                <w:szCs w:val="28"/>
              </w:rPr>
              <w:t xml:space="preserve">ранятся до замены на новые, если не указан конкретный срок </w:t>
            </w:r>
            <w:proofErr w:type="gramEnd"/>
          </w:p>
        </w:tc>
        <w:tc>
          <w:tcPr>
            <w:tcW w:w="2333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 xml:space="preserve">Уничтожение </w:t>
            </w:r>
          </w:p>
        </w:tc>
      </w:tr>
    </w:tbl>
    <w:p w:rsidR="003232D0" w:rsidRPr="001A6B79" w:rsidRDefault="003232D0" w:rsidP="001A6B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3.2 Документы, указанные в п. 3.1. должны находиться в шкафах с замком, сейфах с доступом к ним сотрудника отдела кадров или уполномоченных лиц. Исключение составляют документы, обрабатываемые в настоящий момент на рабочем месте.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>3.3. По окончании срока хранения документы, указанные в п. 3.1 уничтожаются путѐ</w:t>
      </w:r>
      <w:proofErr w:type="gramStart"/>
      <w:r w:rsidRPr="001A6B79">
        <w:rPr>
          <w:sz w:val="28"/>
          <w:szCs w:val="28"/>
        </w:rPr>
        <w:t>м</w:t>
      </w:r>
      <w:proofErr w:type="gramEnd"/>
      <w:r w:rsidRPr="001A6B79">
        <w:rPr>
          <w:sz w:val="28"/>
          <w:szCs w:val="28"/>
        </w:rPr>
        <w:t xml:space="preserve"> измельчения на мелкие части (или иным способом), исключающие возможность последующего восстановления информации или сжигаются. </w:t>
      </w:r>
    </w:p>
    <w:p w:rsidR="003232D0" w:rsidRPr="001A6B79" w:rsidRDefault="003232D0" w:rsidP="004017A5">
      <w:pPr>
        <w:pStyle w:val="Default"/>
        <w:jc w:val="center"/>
        <w:rPr>
          <w:sz w:val="28"/>
          <w:szCs w:val="28"/>
        </w:rPr>
      </w:pPr>
      <w:r w:rsidRPr="001A6B79">
        <w:rPr>
          <w:b/>
          <w:bCs/>
          <w:sz w:val="28"/>
          <w:szCs w:val="28"/>
        </w:rPr>
        <w:t>4. Работа с машинными носителями информации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lastRenderedPageBreak/>
        <w:t>4.1. Виды и периоды уничтожения персональных данных, хранимых в электронном виде («файлах») на жестком диске компьютера (далее - НЖМД) и машинных носителях: компакт дисках (далее - CD-R/RW, DVD-R/</w:t>
      </w:r>
      <w:proofErr w:type="spellStart"/>
      <w:r w:rsidRPr="001A6B79">
        <w:rPr>
          <w:sz w:val="28"/>
          <w:szCs w:val="28"/>
        </w:rPr>
        <w:t>RW</w:t>
      </w:r>
      <w:proofErr w:type="gramStart"/>
      <w:r w:rsidRPr="001A6B79">
        <w:rPr>
          <w:sz w:val="28"/>
          <w:szCs w:val="28"/>
        </w:rPr>
        <w:t>в</w:t>
      </w:r>
      <w:proofErr w:type="spellEnd"/>
      <w:proofErr w:type="gramEnd"/>
      <w:r w:rsidRPr="001A6B79">
        <w:rPr>
          <w:sz w:val="28"/>
          <w:szCs w:val="28"/>
        </w:rPr>
        <w:t xml:space="preserve"> зависимости от формата), FLASH-накопителях.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Таблица 2 </w:t>
      </w:r>
    </w:p>
    <w:p w:rsidR="003232D0" w:rsidRPr="001A6B79" w:rsidRDefault="003232D0" w:rsidP="001A6B79">
      <w:pPr>
        <w:jc w:val="both"/>
        <w:rPr>
          <w:rFonts w:ascii="Times New Roman" w:hAnsi="Times New Roman" w:cs="Times New Roman"/>
          <w:sz w:val="28"/>
          <w:szCs w:val="28"/>
        </w:rPr>
      </w:pPr>
      <w:r w:rsidRPr="001A6B79">
        <w:rPr>
          <w:rFonts w:ascii="Times New Roman" w:hAnsi="Times New Roman" w:cs="Times New Roman"/>
          <w:sz w:val="28"/>
          <w:szCs w:val="28"/>
        </w:rPr>
        <w:t>Виды и периоды уничтожения персональных данных, хранимых в электронном виде на жестком диске компьютера</w:t>
      </w:r>
    </w:p>
    <w:tbl>
      <w:tblPr>
        <w:tblStyle w:val="a3"/>
        <w:tblW w:w="0" w:type="auto"/>
        <w:tblLook w:val="04A0"/>
      </w:tblPr>
      <w:tblGrid>
        <w:gridCol w:w="1101"/>
        <w:gridCol w:w="3543"/>
        <w:gridCol w:w="2574"/>
        <w:gridCol w:w="2353"/>
      </w:tblGrid>
      <w:tr w:rsidR="001A6B79" w:rsidRPr="001A6B79" w:rsidTr="004017A5">
        <w:tc>
          <w:tcPr>
            <w:tcW w:w="1101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 xml:space="preserve">Информация, вид носителя </w:t>
            </w:r>
          </w:p>
        </w:tc>
        <w:tc>
          <w:tcPr>
            <w:tcW w:w="2574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 xml:space="preserve">Срок хранения </w:t>
            </w:r>
          </w:p>
        </w:tc>
        <w:tc>
          <w:tcPr>
            <w:tcW w:w="2353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 xml:space="preserve">Действия по окончании срока хранения </w:t>
            </w:r>
          </w:p>
        </w:tc>
      </w:tr>
      <w:tr w:rsidR="001A6B79" w:rsidRPr="001A6B79" w:rsidTr="004017A5">
        <w:tc>
          <w:tcPr>
            <w:tcW w:w="1101" w:type="dxa"/>
          </w:tcPr>
          <w:p w:rsidR="001A6B79" w:rsidRPr="001A6B79" w:rsidRDefault="001A6B79" w:rsidP="001A6B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 xml:space="preserve">База данных автоматизированной информационной системы </w:t>
            </w:r>
          </w:p>
        </w:tc>
        <w:tc>
          <w:tcPr>
            <w:tcW w:w="2574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 xml:space="preserve">До создания более актуальной копии </w:t>
            </w:r>
          </w:p>
        </w:tc>
        <w:tc>
          <w:tcPr>
            <w:tcW w:w="2353" w:type="dxa"/>
          </w:tcPr>
          <w:p w:rsidR="001A6B79" w:rsidRPr="001A6B79" w:rsidRDefault="001A6B79" w:rsidP="001A6B79">
            <w:pPr>
              <w:pStyle w:val="Default"/>
              <w:jc w:val="both"/>
              <w:rPr>
                <w:sz w:val="28"/>
                <w:szCs w:val="28"/>
              </w:rPr>
            </w:pPr>
            <w:r w:rsidRPr="001A6B79">
              <w:rPr>
                <w:sz w:val="28"/>
                <w:szCs w:val="28"/>
              </w:rPr>
              <w:t>Повторное использование носителя для записи очередной резервной копии БД</w:t>
            </w:r>
            <w:proofErr w:type="gramStart"/>
            <w:r w:rsidRPr="001A6B79">
              <w:rPr>
                <w:sz w:val="28"/>
                <w:szCs w:val="28"/>
              </w:rPr>
              <w:t>.</w:t>
            </w:r>
            <w:proofErr w:type="gramEnd"/>
            <w:r w:rsidRPr="001A6B79">
              <w:rPr>
                <w:sz w:val="28"/>
                <w:szCs w:val="28"/>
              </w:rPr>
              <w:t xml:space="preserve"> </w:t>
            </w:r>
            <w:proofErr w:type="gramStart"/>
            <w:r w:rsidRPr="001A6B79">
              <w:rPr>
                <w:sz w:val="28"/>
                <w:szCs w:val="28"/>
              </w:rPr>
              <w:t>в</w:t>
            </w:r>
            <w:proofErr w:type="gramEnd"/>
            <w:r w:rsidRPr="001A6B79">
              <w:rPr>
                <w:sz w:val="28"/>
                <w:szCs w:val="28"/>
              </w:rPr>
              <w:t xml:space="preserve"> случае </w:t>
            </w:r>
          </w:p>
        </w:tc>
      </w:tr>
    </w:tbl>
    <w:p w:rsidR="001A6B79" w:rsidRPr="001A6B79" w:rsidRDefault="001A6B79" w:rsidP="001A6B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4.2. Машинные носители информации (за исключением НЖМД), перечисленные в п.п. 3.1. должны находиться в сейфе, </w:t>
      </w:r>
      <w:proofErr w:type="gramStart"/>
      <w:r w:rsidRPr="001A6B79">
        <w:rPr>
          <w:sz w:val="28"/>
          <w:szCs w:val="28"/>
        </w:rPr>
        <w:t>кроме</w:t>
      </w:r>
      <w:proofErr w:type="gramEnd"/>
      <w:r w:rsidRPr="001A6B79">
        <w:rPr>
          <w:sz w:val="28"/>
          <w:szCs w:val="28"/>
        </w:rPr>
        <w:t xml:space="preserve"> формируемых или обрабатываемых в данный момент на рабочем месте.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>4.3. По окончании указанных сроков хранения, машинные носители информации, подлежащие уничтожению, физически уничтожаются с целью невозможности восстановления и дальнейшего использования. Это достигается путѐ</w:t>
      </w:r>
      <w:proofErr w:type="gramStart"/>
      <w:r w:rsidRPr="001A6B79">
        <w:rPr>
          <w:sz w:val="28"/>
          <w:szCs w:val="28"/>
        </w:rPr>
        <w:t>м</w:t>
      </w:r>
      <w:proofErr w:type="gramEnd"/>
      <w:r w:rsidRPr="001A6B79">
        <w:rPr>
          <w:sz w:val="28"/>
          <w:szCs w:val="28"/>
        </w:rPr>
        <w:t xml:space="preserve"> деформирования, нарушения единой целостности носителя или его сжигания.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4.4. Подлежащие уничтожению файлы, расположенные на жестком диске компьютера, удаляются средствами операционной системы с последующим «очищением корзины». </w:t>
      </w:r>
    </w:p>
    <w:p w:rsidR="004017A5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>4.5. В случае допустимости повторного использования носителя формата CD-RW, DVD-RW, FLASH</w:t>
      </w:r>
      <w:r w:rsidR="004017A5">
        <w:rPr>
          <w:sz w:val="28"/>
          <w:szCs w:val="28"/>
        </w:rPr>
        <w:t xml:space="preserve"> </w:t>
      </w:r>
      <w:r w:rsidRPr="001A6B79">
        <w:rPr>
          <w:sz w:val="28"/>
          <w:szCs w:val="28"/>
        </w:rPr>
        <w:t>применяется программное удаление («затирание») содержимого диска путѐ</w:t>
      </w:r>
      <w:proofErr w:type="gramStart"/>
      <w:r w:rsidRPr="001A6B79">
        <w:rPr>
          <w:sz w:val="28"/>
          <w:szCs w:val="28"/>
        </w:rPr>
        <w:t>м</w:t>
      </w:r>
      <w:proofErr w:type="gramEnd"/>
      <w:r w:rsidRPr="001A6B79">
        <w:rPr>
          <w:sz w:val="28"/>
          <w:szCs w:val="28"/>
        </w:rPr>
        <w:t xml:space="preserve"> его форматирования с последующей записью новой информации на данный носитель.</w:t>
      </w:r>
    </w:p>
    <w:p w:rsidR="003232D0" w:rsidRPr="001A6B79" w:rsidRDefault="003232D0" w:rsidP="004017A5">
      <w:pPr>
        <w:pStyle w:val="Default"/>
        <w:jc w:val="center"/>
        <w:rPr>
          <w:sz w:val="28"/>
          <w:szCs w:val="28"/>
        </w:rPr>
      </w:pPr>
      <w:r w:rsidRPr="001A6B79">
        <w:rPr>
          <w:b/>
          <w:bCs/>
          <w:sz w:val="28"/>
          <w:szCs w:val="28"/>
        </w:rPr>
        <w:t>5. Порядок оформления документов об уничтожении носителей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5.1. Уничтожение носителей, содержащих персональные данные, осуществляет специальная Комиссия, создаваемая приказом руководителя Оператора. </w:t>
      </w:r>
    </w:p>
    <w:p w:rsidR="003232D0" w:rsidRPr="001A6B79" w:rsidRDefault="003232D0" w:rsidP="001A6B79">
      <w:pPr>
        <w:pStyle w:val="Default"/>
        <w:jc w:val="both"/>
        <w:rPr>
          <w:sz w:val="28"/>
          <w:szCs w:val="28"/>
        </w:rPr>
      </w:pPr>
      <w:r w:rsidRPr="001A6B79">
        <w:rPr>
          <w:sz w:val="28"/>
          <w:szCs w:val="28"/>
        </w:rPr>
        <w:t xml:space="preserve">5.2. В ходе процедуры уничтожения персональных данных носителей необходимо присутствие членов Комиссии, осуществляющей уничтожение персональных данных и иной конфиденциальной информации, находящейся на технических средствах. </w:t>
      </w:r>
    </w:p>
    <w:p w:rsidR="003232D0" w:rsidRPr="001A6B79" w:rsidRDefault="003232D0" w:rsidP="00401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B79">
        <w:rPr>
          <w:rFonts w:ascii="Times New Roman" w:hAnsi="Times New Roman" w:cs="Times New Roman"/>
          <w:sz w:val="28"/>
          <w:szCs w:val="28"/>
        </w:rPr>
        <w:t xml:space="preserve">5.3. Комиссия составляет и подписывает Акт об уничтожении носителей. В течение </w:t>
      </w:r>
      <w:proofErr w:type="gramStart"/>
      <w:r w:rsidRPr="001A6B79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1A6B79">
        <w:rPr>
          <w:rFonts w:ascii="Times New Roman" w:hAnsi="Times New Roman" w:cs="Times New Roman"/>
          <w:sz w:val="28"/>
          <w:szCs w:val="28"/>
        </w:rPr>
        <w:t xml:space="preserve">ѐх дней после составления акты об уничтожении направляются на </w:t>
      </w:r>
      <w:r w:rsidRPr="001A6B79">
        <w:rPr>
          <w:rFonts w:ascii="Times New Roman" w:hAnsi="Times New Roman" w:cs="Times New Roman"/>
          <w:sz w:val="28"/>
          <w:szCs w:val="28"/>
        </w:rPr>
        <w:lastRenderedPageBreak/>
        <w:t>утверждение руководителю Оператора. После утверждения Акт хранится в сейфе у руководителя соответствующего подразделения Оператора</w:t>
      </w:r>
      <w:r w:rsidR="004017A5">
        <w:rPr>
          <w:rFonts w:ascii="Times New Roman" w:hAnsi="Times New Roman" w:cs="Times New Roman"/>
          <w:sz w:val="28"/>
          <w:szCs w:val="28"/>
        </w:rPr>
        <w:t>.</w:t>
      </w:r>
    </w:p>
    <w:p w:rsidR="003232D0" w:rsidRPr="001A6B79" w:rsidRDefault="003232D0" w:rsidP="00401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B79">
        <w:rPr>
          <w:rFonts w:ascii="Times New Roman" w:hAnsi="Times New Roman" w:cs="Times New Roman"/>
          <w:sz w:val="28"/>
          <w:szCs w:val="28"/>
        </w:rPr>
        <w:t>5.4. Факт уничтожения носителя с персональными данными фиксируется в «Журнале регистрации носителей информации, содержащих персональные данные и иную конфиденциальную информацию», где в графе «Дата и номер акта уничтожения» заносятся соответствующие данные. Данный журнал является документом конфиденциального характера и вместе с актами уничтожения хранится в сейфе.</w:t>
      </w:r>
    </w:p>
    <w:sectPr w:rsidR="003232D0" w:rsidRPr="001A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2D0"/>
    <w:rsid w:val="001A6B79"/>
    <w:rsid w:val="003232D0"/>
    <w:rsid w:val="0040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3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A6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2018-10-21T11:54:00Z</dcterms:created>
  <dcterms:modified xsi:type="dcterms:W3CDTF">2018-10-21T12:07:00Z</dcterms:modified>
</cp:coreProperties>
</file>